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88BAB6" w14:textId="50C4C3B3" w:rsidR="008D2465" w:rsidRPr="000D251B" w:rsidRDefault="008F4631" w:rsidP="005C2985">
      <w:pPr>
        <w:spacing w:after="0" w:line="360" w:lineRule="auto"/>
        <w:jc w:val="both"/>
        <w:rPr>
          <w:rFonts w:ascii="Arial" w:eastAsia="바탕체" w:hAnsi="Arial" w:cs="Arial"/>
          <w:b/>
          <w:sz w:val="24"/>
          <w:szCs w:val="24"/>
          <w:lang w:eastAsia="ko-KR"/>
        </w:rPr>
      </w:pPr>
      <w:r>
        <w:rPr>
          <w:rFonts w:ascii="Arial" w:eastAsia="바탕체" w:hAnsi="Arial" w:cs="Arial" w:hint="eastAsia"/>
          <w:b/>
          <w:sz w:val="24"/>
          <w:szCs w:val="24"/>
          <w:lang w:eastAsia="ko-KR"/>
        </w:rPr>
        <w:t>A</w:t>
      </w:r>
      <w:r>
        <w:rPr>
          <w:rFonts w:ascii="Arial" w:eastAsia="바탕체" w:hAnsi="Arial" w:cs="Arial"/>
          <w:b/>
          <w:sz w:val="24"/>
          <w:szCs w:val="24"/>
          <w:lang w:eastAsia="ko-KR"/>
        </w:rPr>
        <w:t xml:space="preserve">dditional file 1. </w:t>
      </w:r>
      <w:bookmarkStart w:id="0" w:name="_GoBack"/>
      <w:bookmarkEnd w:id="0"/>
    </w:p>
    <w:p w14:paraId="69A26309" w14:textId="734C6A69" w:rsidR="00FE0089" w:rsidRPr="000D251B" w:rsidRDefault="00C223EB" w:rsidP="005C2985">
      <w:pPr>
        <w:spacing w:after="0" w:line="360" w:lineRule="auto"/>
        <w:jc w:val="both"/>
        <w:rPr>
          <w:rFonts w:ascii="Arial" w:eastAsia="바탕체" w:hAnsi="Arial" w:cs="Arial"/>
          <w:lang w:eastAsia="ko-KR"/>
        </w:rPr>
      </w:pPr>
      <w:r w:rsidRPr="000D251B">
        <w:rPr>
          <w:rFonts w:ascii="Arial" w:eastAsia="바탕체" w:hAnsi="Arial" w:cs="Arial"/>
          <w:noProof/>
          <w:lang w:eastAsia="ko-KR"/>
        </w:rPr>
        <w:drawing>
          <wp:inline distT="0" distB="0" distL="0" distR="0" wp14:anchorId="0AB6BBDE" wp14:editId="59823587">
            <wp:extent cx="4572000" cy="2362200"/>
            <wp:effectExtent l="0" t="0" r="0" b="0"/>
            <wp:docPr id="24" name="그림 24" descr="C:\Users\user\Dropbox\집에서 작업\TRPM8\Prof. Wei manuscript\1023\supplementary-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ropbox\집에서 작업\TRPM8\Prof. Wei manuscript\1023\supplementary-1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9C01BA" w14:textId="2F0DBD89" w:rsidR="000D4359" w:rsidRPr="000D251B" w:rsidRDefault="000D4359" w:rsidP="005C2985">
      <w:pPr>
        <w:spacing w:line="360" w:lineRule="auto"/>
        <w:rPr>
          <w:rFonts w:ascii="Arial" w:hAnsi="Arial" w:cs="Arial"/>
        </w:rPr>
      </w:pPr>
      <w:r w:rsidRPr="000D251B">
        <w:rPr>
          <w:rFonts w:ascii="Arial" w:hAnsi="Arial" w:cs="Arial"/>
          <w:b/>
        </w:rPr>
        <w:t xml:space="preserve">Fig. S1.  </w:t>
      </w:r>
      <w:r w:rsidRPr="000D251B">
        <w:rPr>
          <w:rFonts w:ascii="Arial" w:hAnsi="Arial" w:cs="Arial" w:hint="eastAsia"/>
          <w:b/>
        </w:rPr>
        <w:t xml:space="preserve">Cornea, but not </w:t>
      </w:r>
      <w:r w:rsidRPr="000D251B">
        <w:rPr>
          <w:rFonts w:ascii="Arial" w:hAnsi="Arial" w:cs="Arial"/>
          <w:b/>
        </w:rPr>
        <w:t>conjunctiva</w:t>
      </w:r>
      <w:r w:rsidRPr="000D251B">
        <w:rPr>
          <w:rFonts w:ascii="Arial" w:hAnsi="Arial" w:cs="Arial" w:hint="eastAsia"/>
          <w:b/>
        </w:rPr>
        <w:t>, i</w:t>
      </w:r>
      <w:r w:rsidRPr="000D251B">
        <w:rPr>
          <w:rFonts w:ascii="Arial" w:hAnsi="Arial" w:cs="Arial"/>
          <w:b/>
        </w:rPr>
        <w:t>s highly innervated by TRPM8 sensory fibers.</w:t>
      </w:r>
      <w:r w:rsidRPr="000D251B">
        <w:rPr>
          <w:rFonts w:ascii="Arial" w:hAnsi="Arial" w:cs="Arial"/>
        </w:rPr>
        <w:t xml:space="preserve"> (A) TRPM8-expressing sensory fibers (green) densely innervate the </w:t>
      </w:r>
      <w:r w:rsidRPr="000D251B">
        <w:rPr>
          <w:rFonts w:ascii="Arial" w:hAnsi="Arial" w:cs="Arial" w:hint="eastAsia"/>
        </w:rPr>
        <w:t>cornea</w:t>
      </w:r>
      <w:r w:rsidRPr="000D251B">
        <w:rPr>
          <w:rFonts w:ascii="Arial" w:hAnsi="Arial" w:cs="Arial"/>
        </w:rPr>
        <w:t xml:space="preserve"> </w:t>
      </w:r>
      <w:r w:rsidRPr="000D251B">
        <w:rPr>
          <w:rFonts w:ascii="Arial" w:hAnsi="Arial" w:cs="Arial" w:hint="eastAsia"/>
        </w:rPr>
        <w:t xml:space="preserve">from </w:t>
      </w:r>
      <w:r w:rsidRPr="000D251B">
        <w:rPr>
          <w:rFonts w:ascii="Arial" w:hAnsi="Arial" w:cs="Arial"/>
          <w:i/>
        </w:rPr>
        <w:t>Trpm8</w:t>
      </w:r>
      <w:r w:rsidRPr="000D251B">
        <w:rPr>
          <w:rFonts w:ascii="Arial" w:hAnsi="Arial" w:cs="Arial"/>
          <w:i/>
          <w:vertAlign w:val="superscript"/>
        </w:rPr>
        <w:t>EGFPf/+</w:t>
      </w:r>
      <w:r w:rsidRPr="000D251B">
        <w:rPr>
          <w:rFonts w:ascii="Arial" w:hAnsi="Arial" w:cs="Arial"/>
        </w:rPr>
        <w:t xml:space="preserve"> transgenic mice. </w:t>
      </w:r>
      <w:r w:rsidRPr="000D251B">
        <w:rPr>
          <w:rFonts w:ascii="Arial" w:hAnsi="Arial" w:cs="Arial" w:hint="eastAsia"/>
        </w:rPr>
        <w:t xml:space="preserve">(B) Conjunctiva is </w:t>
      </w:r>
      <w:r w:rsidRPr="000D251B">
        <w:rPr>
          <w:rFonts w:ascii="Arial" w:hAnsi="Arial" w:cs="Arial"/>
        </w:rPr>
        <w:t>seldom</w:t>
      </w:r>
      <w:r w:rsidRPr="000D251B">
        <w:rPr>
          <w:rFonts w:ascii="Arial" w:hAnsi="Arial" w:cs="Arial" w:hint="eastAsia"/>
        </w:rPr>
        <w:t xml:space="preserve"> innervated by TRPM8</w:t>
      </w:r>
      <w:r w:rsidRPr="000D251B">
        <w:rPr>
          <w:rFonts w:ascii="Arial" w:hAnsi="Arial" w:cs="Arial" w:hint="eastAsia"/>
          <w:vertAlign w:val="superscript"/>
        </w:rPr>
        <w:t>+</w:t>
      </w:r>
      <w:r w:rsidRPr="000D251B">
        <w:rPr>
          <w:rFonts w:ascii="Arial" w:hAnsi="Arial" w:cs="Arial" w:hint="eastAsia"/>
        </w:rPr>
        <w:t xml:space="preserve"> fibers. </w:t>
      </w:r>
      <w:r w:rsidRPr="000D251B">
        <w:rPr>
          <w:rFonts w:ascii="Arial" w:hAnsi="Arial" w:cs="Arial"/>
        </w:rPr>
        <w:t xml:space="preserve">White arrows indicate </w:t>
      </w:r>
      <w:r w:rsidRPr="000D251B">
        <w:rPr>
          <w:rFonts w:ascii="Arial" w:hAnsi="Arial" w:cs="Arial"/>
          <w:i/>
        </w:rPr>
        <w:t>Trpm8</w:t>
      </w:r>
      <w:r w:rsidRPr="000D251B">
        <w:rPr>
          <w:rFonts w:ascii="Arial" w:hAnsi="Arial" w:cs="Arial"/>
          <w:i/>
          <w:vertAlign w:val="superscript"/>
        </w:rPr>
        <w:t>EGFPf/+</w:t>
      </w:r>
      <w:r w:rsidRPr="000D251B">
        <w:rPr>
          <w:rFonts w:ascii="Arial" w:hAnsi="Arial" w:cs="Arial"/>
        </w:rPr>
        <w:t xml:space="preserve"> fi</w:t>
      </w:r>
      <w:r w:rsidRPr="000D251B">
        <w:rPr>
          <w:rFonts w:ascii="Arial" w:hAnsi="Arial" w:cs="Arial" w:hint="eastAsia"/>
        </w:rPr>
        <w:t>ber</w:t>
      </w:r>
      <w:r w:rsidRPr="000D251B">
        <w:rPr>
          <w:rFonts w:ascii="Arial" w:hAnsi="Arial" w:cs="Arial"/>
        </w:rPr>
        <w:t xml:space="preserve"> axon</w:t>
      </w:r>
      <w:r w:rsidRPr="000D251B">
        <w:rPr>
          <w:rFonts w:ascii="Arial" w:hAnsi="Arial" w:cs="Arial" w:hint="eastAsia"/>
        </w:rPr>
        <w:t xml:space="preserve">s go through the conjunctiva under the mucosa layer. </w:t>
      </w:r>
      <w:r w:rsidRPr="000D251B">
        <w:rPr>
          <w:rFonts w:ascii="Arial" w:hAnsi="Arial" w:cs="Arial"/>
        </w:rPr>
        <w:t xml:space="preserve">Scale bar: </w:t>
      </w:r>
      <w:r w:rsidRPr="000D251B">
        <w:rPr>
          <w:rFonts w:ascii="Arial" w:hAnsi="Arial" w:cs="Arial" w:hint="eastAsia"/>
        </w:rPr>
        <w:t>25</w:t>
      </w:r>
      <w:r w:rsidRPr="000D251B">
        <w:rPr>
          <w:rFonts w:ascii="Arial" w:hAnsi="Arial" w:cs="Arial"/>
        </w:rPr>
        <w:t>0μm.</w:t>
      </w:r>
    </w:p>
    <w:p w14:paraId="15BE4ADB" w14:textId="36CE6BF2" w:rsidR="000D4359" w:rsidRPr="000D251B" w:rsidRDefault="000D4359" w:rsidP="005C2985">
      <w:pPr>
        <w:rPr>
          <w:rFonts w:ascii="Arial" w:hAnsi="Arial" w:cs="Arial"/>
        </w:rPr>
      </w:pPr>
      <w:r w:rsidRPr="000D251B">
        <w:rPr>
          <w:rFonts w:ascii="Arial" w:hAnsi="Arial" w:cs="Arial"/>
        </w:rPr>
        <w:br w:type="page"/>
      </w:r>
      <w:r w:rsidR="00C223EB" w:rsidRPr="000D251B">
        <w:rPr>
          <w:rFonts w:ascii="Arial" w:hAnsi="Arial" w:cs="Arial"/>
          <w:noProof/>
          <w:lang w:eastAsia="ko-KR"/>
        </w:rPr>
        <w:lastRenderedPageBreak/>
        <w:drawing>
          <wp:inline distT="0" distB="0" distL="0" distR="0" wp14:anchorId="6D9ADD4F" wp14:editId="1D9D4E38">
            <wp:extent cx="5943600" cy="1343025"/>
            <wp:effectExtent l="0" t="0" r="0" b="9525"/>
            <wp:docPr id="25" name="그림 25" descr="C:\Users\user\Dropbox\집에서 작업\TRPM8\Prof. Wei manuscript\Figures\supplementary-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ropbox\집에서 작업\TRPM8\Prof. Wei manuscript\Figures\supplementary-2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B0401E" w14:textId="0A88E320" w:rsidR="000D4359" w:rsidRPr="000D251B" w:rsidRDefault="000D4359" w:rsidP="005C2985">
      <w:pPr>
        <w:spacing w:line="360" w:lineRule="auto"/>
        <w:rPr>
          <w:rFonts w:ascii="Arial" w:hAnsi="Arial" w:cs="Arial"/>
        </w:rPr>
      </w:pPr>
      <w:r w:rsidRPr="000D251B">
        <w:rPr>
          <w:rFonts w:ascii="Arial" w:hAnsi="Arial" w:cs="Arial"/>
          <w:b/>
        </w:rPr>
        <w:t>Fig. S2.  The ce</w:t>
      </w:r>
      <w:r w:rsidRPr="000D251B">
        <w:rPr>
          <w:rFonts w:ascii="Arial" w:hAnsi="Arial" w:cs="Arial" w:hint="eastAsia"/>
          <w:b/>
        </w:rPr>
        <w:t xml:space="preserve">ll bodies of </w:t>
      </w:r>
      <w:r w:rsidRPr="000D251B">
        <w:rPr>
          <w:rFonts w:ascii="Arial" w:hAnsi="Arial" w:cs="Arial"/>
          <w:b/>
        </w:rPr>
        <w:t>sensory fibers innervating the upper eyelid and cornea are located in the V1 ophthalmic branch of the trigeminal ganglion.</w:t>
      </w:r>
      <w:r w:rsidRPr="000D251B">
        <w:rPr>
          <w:rFonts w:ascii="Arial" w:hAnsi="Arial" w:cs="Arial"/>
        </w:rPr>
        <w:t xml:space="preserve"> (</w:t>
      </w:r>
      <w:r w:rsidRPr="000D251B">
        <w:rPr>
          <w:rFonts w:ascii="Arial" w:hAnsi="Arial" w:cs="Arial" w:hint="eastAsia"/>
          <w:b/>
        </w:rPr>
        <w:t>A</w:t>
      </w:r>
      <w:r w:rsidRPr="000D251B">
        <w:rPr>
          <w:rFonts w:ascii="Arial" w:hAnsi="Arial" w:cs="Arial"/>
        </w:rPr>
        <w:t xml:space="preserve">) </w:t>
      </w:r>
      <w:bookmarkStart w:id="1" w:name="OLE_LINK34"/>
      <w:bookmarkStart w:id="2" w:name="OLE_LINK35"/>
      <w:r w:rsidRPr="000D251B">
        <w:rPr>
          <w:rFonts w:ascii="Arial" w:hAnsi="Arial" w:cs="Arial"/>
        </w:rPr>
        <w:t xml:space="preserve">WGA-Alexa Fluor® </w:t>
      </w:r>
      <w:bookmarkEnd w:id="1"/>
      <w:bookmarkEnd w:id="2"/>
      <w:r w:rsidRPr="000D251B">
        <w:rPr>
          <w:rFonts w:ascii="Arial" w:hAnsi="Arial" w:cs="Arial" w:hint="eastAsia"/>
        </w:rPr>
        <w:t>555</w:t>
      </w:r>
      <w:r w:rsidRPr="000D251B">
        <w:rPr>
          <w:rFonts w:ascii="Arial" w:hAnsi="Arial" w:cs="Arial"/>
        </w:rPr>
        <w:t xml:space="preserve"> </w:t>
      </w:r>
      <w:r w:rsidRPr="000D251B">
        <w:rPr>
          <w:rFonts w:ascii="Arial" w:hAnsi="Arial" w:cs="Arial" w:hint="eastAsia"/>
        </w:rPr>
        <w:t>labeled trigeminal neurons for</w:t>
      </w:r>
      <w:r w:rsidRPr="000D251B">
        <w:rPr>
          <w:rFonts w:ascii="Arial" w:hAnsi="Arial" w:cs="Arial"/>
        </w:rPr>
        <w:t xml:space="preserve"> upper eyelid</w:t>
      </w:r>
      <w:r w:rsidRPr="000D251B">
        <w:rPr>
          <w:rFonts w:ascii="Arial" w:hAnsi="Arial" w:cs="Arial" w:hint="eastAsia"/>
        </w:rPr>
        <w:t>. (</w:t>
      </w:r>
      <w:r w:rsidRPr="000D251B">
        <w:rPr>
          <w:rFonts w:ascii="Arial" w:hAnsi="Arial" w:cs="Arial" w:hint="eastAsia"/>
          <w:b/>
        </w:rPr>
        <w:t>B</w:t>
      </w:r>
      <w:r w:rsidRPr="000D251B">
        <w:rPr>
          <w:rFonts w:ascii="Arial" w:hAnsi="Arial" w:cs="Arial" w:hint="eastAsia"/>
        </w:rPr>
        <w:t xml:space="preserve">) </w:t>
      </w:r>
      <w:r w:rsidRPr="000D251B">
        <w:rPr>
          <w:rFonts w:ascii="Arial" w:hAnsi="Arial" w:cs="Arial"/>
        </w:rPr>
        <w:t xml:space="preserve">WGA-Alexa Fluor® </w:t>
      </w:r>
      <w:r w:rsidRPr="000D251B">
        <w:rPr>
          <w:rFonts w:ascii="Arial" w:hAnsi="Arial" w:cs="Arial" w:hint="eastAsia"/>
        </w:rPr>
        <w:t>488 labeled trigeminal neurons for the cornea. (</w:t>
      </w:r>
      <w:r w:rsidRPr="000D251B">
        <w:rPr>
          <w:rFonts w:ascii="Arial" w:hAnsi="Arial" w:cs="Arial" w:hint="eastAsia"/>
          <w:b/>
        </w:rPr>
        <w:t>C</w:t>
      </w:r>
      <w:r w:rsidRPr="000D251B">
        <w:rPr>
          <w:rFonts w:ascii="Arial" w:hAnsi="Arial" w:cs="Arial" w:hint="eastAsia"/>
        </w:rPr>
        <w:t xml:space="preserve">) Merge of </w:t>
      </w:r>
      <w:r w:rsidRPr="000D251B">
        <w:rPr>
          <w:rFonts w:ascii="Arial" w:hAnsi="Arial" w:cs="Arial"/>
        </w:rPr>
        <w:t>the</w:t>
      </w:r>
      <w:r w:rsidRPr="000D251B">
        <w:rPr>
          <w:rFonts w:ascii="Arial" w:hAnsi="Arial" w:cs="Arial" w:hint="eastAsia"/>
        </w:rPr>
        <w:t xml:space="preserve"> f</w:t>
      </w:r>
      <w:r w:rsidRPr="000D251B">
        <w:rPr>
          <w:rFonts w:ascii="Arial" w:hAnsi="Arial" w:cs="Arial"/>
        </w:rPr>
        <w:t>luorescence</w:t>
      </w:r>
      <w:r w:rsidRPr="000D251B">
        <w:rPr>
          <w:rFonts w:ascii="Arial" w:hAnsi="Arial" w:cs="Arial" w:hint="eastAsia"/>
        </w:rPr>
        <w:t xml:space="preserve"> in the same trigeminal ganglion section. </w:t>
      </w:r>
      <w:r w:rsidRPr="000D251B">
        <w:rPr>
          <w:rFonts w:ascii="Arial" w:hAnsi="Arial" w:cs="Arial"/>
        </w:rPr>
        <w:t>Scale bar: 100μm.</w:t>
      </w:r>
    </w:p>
    <w:p w14:paraId="407DF3DA" w14:textId="77777777" w:rsidR="000D4359" w:rsidRPr="000D251B" w:rsidRDefault="000D4359" w:rsidP="005C2985">
      <w:pPr>
        <w:rPr>
          <w:rFonts w:ascii="Arial" w:hAnsi="Arial" w:cs="Arial"/>
        </w:rPr>
      </w:pPr>
      <w:r w:rsidRPr="000D251B">
        <w:rPr>
          <w:rFonts w:ascii="Arial" w:hAnsi="Arial" w:cs="Arial"/>
        </w:rPr>
        <w:br w:type="page"/>
      </w:r>
    </w:p>
    <w:p w14:paraId="5BE23D0D" w14:textId="74D59D57" w:rsidR="000D4359" w:rsidRPr="000D251B" w:rsidRDefault="0049058B" w:rsidP="005C2985">
      <w:pPr>
        <w:spacing w:line="360" w:lineRule="auto"/>
        <w:rPr>
          <w:rFonts w:ascii="Arial" w:hAnsi="Arial" w:cs="Arial"/>
          <w:sz w:val="24"/>
          <w:szCs w:val="24"/>
        </w:rPr>
      </w:pPr>
      <w:r w:rsidRPr="000D251B">
        <w:rPr>
          <w:rFonts w:ascii="Arial" w:hAnsi="Arial" w:cs="Arial"/>
          <w:b/>
          <w:noProof/>
          <w:sz w:val="24"/>
          <w:szCs w:val="24"/>
          <w:lang w:eastAsia="ko-KR"/>
        </w:rPr>
        <w:lastRenderedPageBreak/>
        <w:drawing>
          <wp:inline distT="0" distB="0" distL="0" distR="0" wp14:anchorId="2234852A" wp14:editId="5B58B2F1">
            <wp:extent cx="5981700" cy="4514850"/>
            <wp:effectExtent l="0" t="0" r="0" b="0"/>
            <wp:docPr id="1" name="그림 1" descr="C:\Users\Administrator\Dropbox\집에서 작업\TRPM8\Prof. Wei manuscript\Figures\Supplemental figure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ropbox\집에서 작업\TRPM8\Prof. Wei manuscript\Figures\Supplemental figure 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51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4359" w:rsidRPr="000D251B">
        <w:rPr>
          <w:rFonts w:ascii="Arial" w:hAnsi="Arial" w:cs="Arial"/>
          <w:b/>
          <w:sz w:val="24"/>
          <w:szCs w:val="24"/>
        </w:rPr>
        <w:t xml:space="preserve">Fig. S3.  Flow diagram for the design of Expt 1.  </w:t>
      </w:r>
      <w:r w:rsidR="000D4359" w:rsidRPr="000D251B">
        <w:rPr>
          <w:rFonts w:ascii="Arial" w:hAnsi="Arial" w:cs="Arial"/>
          <w:sz w:val="24"/>
          <w:szCs w:val="24"/>
        </w:rPr>
        <w:t>Subjects received a single application of C3, 2 mg/mL, wiped across the upper eyelid with a gauze pad.</w:t>
      </w:r>
    </w:p>
    <w:p w14:paraId="7CC772B7" w14:textId="4A5A00FA" w:rsidR="000D4359" w:rsidRPr="000D251B" w:rsidRDefault="000D4359" w:rsidP="005C2985">
      <w:pPr>
        <w:rPr>
          <w:rFonts w:ascii="Arial" w:hAnsi="Arial" w:cs="Arial"/>
        </w:rPr>
      </w:pPr>
      <w:r w:rsidRPr="000D251B">
        <w:rPr>
          <w:rFonts w:ascii="Arial" w:hAnsi="Arial" w:cs="Arial"/>
        </w:rPr>
        <w:br w:type="page"/>
      </w:r>
    </w:p>
    <w:p w14:paraId="1E2E6F28" w14:textId="66C97EE8" w:rsidR="000D4359" w:rsidRPr="000D251B" w:rsidRDefault="0049058B" w:rsidP="005C2985">
      <w:pPr>
        <w:spacing w:line="360" w:lineRule="auto"/>
        <w:rPr>
          <w:rFonts w:ascii="Arial" w:hAnsi="Arial" w:cs="Arial"/>
          <w:sz w:val="24"/>
          <w:szCs w:val="24"/>
        </w:rPr>
      </w:pPr>
      <w:r w:rsidRPr="000D251B">
        <w:rPr>
          <w:rFonts w:ascii="Arial" w:hAnsi="Arial" w:cs="Arial"/>
          <w:b/>
          <w:noProof/>
          <w:sz w:val="24"/>
          <w:szCs w:val="24"/>
          <w:lang w:eastAsia="ko-KR"/>
        </w:rPr>
        <w:lastRenderedPageBreak/>
        <w:drawing>
          <wp:inline distT="0" distB="0" distL="0" distR="0" wp14:anchorId="4F3EDF69" wp14:editId="1AFFA286">
            <wp:extent cx="5943600" cy="4362450"/>
            <wp:effectExtent l="0" t="0" r="0" b="0"/>
            <wp:docPr id="2" name="그림 2" descr="C:\Users\Administrator\Dropbox\집에서 작업\TRPM8\Prof. Wei manuscript\Figures\Supplemental figure 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ropbox\집에서 작업\TRPM8\Prof. Wei manuscript\Figures\Supplemental figure 4.t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4359" w:rsidRPr="000D251B">
        <w:rPr>
          <w:rFonts w:ascii="Arial" w:hAnsi="Arial" w:cs="Arial"/>
          <w:b/>
          <w:sz w:val="24"/>
          <w:szCs w:val="24"/>
        </w:rPr>
        <w:t xml:space="preserve">Fig. S4.  Flow diagram for the design for Expt 2. </w:t>
      </w:r>
      <w:r w:rsidR="000D4359" w:rsidRPr="000D251B">
        <w:rPr>
          <w:rFonts w:ascii="Arial" w:hAnsi="Arial" w:cs="Arial"/>
          <w:sz w:val="24"/>
          <w:szCs w:val="24"/>
        </w:rPr>
        <w:t>Subjects received 14 applicators containing 1 mL of C3, 2 mg/mL, and instructions to wipe the applicator across the upper eyelid four times a day at 6 hr intervals.</w:t>
      </w:r>
    </w:p>
    <w:p w14:paraId="79E45EF8" w14:textId="77777777" w:rsidR="000D4359" w:rsidRPr="000D251B" w:rsidRDefault="000D4359" w:rsidP="005C2985">
      <w:pPr>
        <w:spacing w:line="360" w:lineRule="auto"/>
        <w:rPr>
          <w:rFonts w:ascii="Arial" w:hAnsi="Arial" w:cs="Arial"/>
        </w:rPr>
      </w:pPr>
    </w:p>
    <w:p w14:paraId="77A8E353" w14:textId="5B1679D9" w:rsidR="00F63CA5" w:rsidRPr="000D251B" w:rsidRDefault="00F63CA5" w:rsidP="005C2985">
      <w:pPr>
        <w:spacing w:line="480" w:lineRule="auto"/>
        <w:rPr>
          <w:rFonts w:ascii="Arial" w:hAnsi="Arial" w:cs="Arial"/>
        </w:rPr>
      </w:pPr>
      <w:r w:rsidRPr="000D251B">
        <w:rPr>
          <w:rFonts w:ascii="Arial" w:hAnsi="Arial" w:cs="Arial"/>
        </w:rPr>
        <w:br w:type="page"/>
      </w:r>
      <w:r w:rsidRPr="000D251B">
        <w:rPr>
          <w:rFonts w:ascii="Arial" w:hAnsi="Arial" w:cs="Arial"/>
          <w:b/>
          <w:kern w:val="24"/>
          <w:sz w:val="24"/>
          <w:szCs w:val="24"/>
          <w:lang w:val="it-IT" w:eastAsia="zh-CN"/>
        </w:rPr>
        <w:lastRenderedPageBreak/>
        <w:t>Table S1.</w:t>
      </w:r>
      <w:r w:rsidRPr="000D251B">
        <w:rPr>
          <w:rFonts w:ascii="Arial" w:hAnsi="Arial" w:cs="Arial"/>
          <w:kern w:val="24"/>
          <w:sz w:val="24"/>
          <w:szCs w:val="24"/>
          <w:lang w:val="it-IT" w:eastAsia="zh-CN"/>
        </w:rPr>
        <w:t xml:space="preserve"> </w:t>
      </w:r>
      <w:r w:rsidRPr="000D251B">
        <w:rPr>
          <w:rFonts w:ascii="Arial" w:hAnsi="Arial" w:cs="Arial"/>
          <w:b/>
          <w:kern w:val="24"/>
          <w:sz w:val="24"/>
          <w:szCs w:val="24"/>
          <w:lang w:val="it-IT" w:eastAsia="zh-CN"/>
        </w:rPr>
        <w:t>EC</w:t>
      </w:r>
      <w:r w:rsidRPr="000D251B">
        <w:rPr>
          <w:rFonts w:ascii="Arial" w:hAnsi="Arial" w:cs="Arial"/>
          <w:b/>
          <w:kern w:val="24"/>
          <w:sz w:val="24"/>
          <w:szCs w:val="24"/>
          <w:vertAlign w:val="subscript"/>
          <w:lang w:val="it-IT" w:eastAsia="zh-CN"/>
        </w:rPr>
        <w:t>50</w:t>
      </w:r>
      <w:r w:rsidRPr="000D251B">
        <w:rPr>
          <w:rFonts w:ascii="Arial" w:hAnsi="Arial" w:cs="Arial"/>
          <w:b/>
          <w:kern w:val="24"/>
          <w:sz w:val="24"/>
          <w:szCs w:val="24"/>
          <w:lang w:val="it-IT" w:eastAsia="zh-CN"/>
        </w:rPr>
        <w:t xml:space="preserve"> and relative potency of compounds on TRPM8.</w:t>
      </w:r>
      <w:r w:rsidRPr="000D251B">
        <w:rPr>
          <w:rFonts w:ascii="Arial" w:eastAsiaTheme="majorEastAsia" w:hAnsi="Arial" w:cstheme="majorBidi"/>
          <w:bCs/>
          <w:kern w:val="24"/>
          <w:sz w:val="24"/>
          <w:szCs w:val="24"/>
          <w:lang w:eastAsia="zh-CN"/>
        </w:rPr>
        <w:t xml:space="preserve"> The EC</w:t>
      </w:r>
      <w:r w:rsidRPr="000D251B">
        <w:rPr>
          <w:rFonts w:ascii="Arial" w:eastAsiaTheme="majorEastAsia" w:hAnsi="Arial" w:cstheme="majorBidi"/>
          <w:b/>
          <w:bCs/>
          <w:kern w:val="24"/>
          <w:sz w:val="24"/>
          <w:szCs w:val="24"/>
          <w:vertAlign w:val="subscript"/>
          <w:lang w:eastAsia="zh-CN"/>
        </w:rPr>
        <w:t>50</w:t>
      </w:r>
      <w:r w:rsidRPr="000D251B">
        <w:rPr>
          <w:rFonts w:ascii="Arial" w:eastAsiaTheme="majorEastAsia" w:hAnsi="Arial" w:cstheme="majorBidi"/>
          <w:bCs/>
          <w:kern w:val="24"/>
          <w:sz w:val="24"/>
          <w:szCs w:val="24"/>
          <w:lang w:eastAsia="zh-CN"/>
        </w:rPr>
        <w:t xml:space="preserve"> of the more potent compounds, 1-diisopropylphosphoryl-C</w:t>
      </w:r>
      <w:r w:rsidRPr="000D251B">
        <w:rPr>
          <w:rFonts w:ascii="Arial" w:eastAsiaTheme="majorEastAsia" w:hAnsi="Arial" w:cstheme="majorBidi"/>
          <w:b/>
          <w:bCs/>
          <w:kern w:val="24"/>
          <w:sz w:val="24"/>
          <w:szCs w:val="24"/>
          <w:vertAlign w:val="subscript"/>
          <w:lang w:eastAsia="zh-CN"/>
        </w:rPr>
        <w:t>7</w:t>
      </w:r>
      <w:r w:rsidRPr="000D251B">
        <w:rPr>
          <w:rFonts w:ascii="Arial" w:eastAsiaTheme="majorEastAsia" w:hAnsi="Arial" w:cstheme="majorBidi"/>
          <w:bCs/>
          <w:kern w:val="24"/>
          <w:sz w:val="24"/>
          <w:szCs w:val="24"/>
          <w:lang w:eastAsia="zh-CN"/>
        </w:rPr>
        <w:t xml:space="preserve"> to C</w:t>
      </w:r>
      <w:r w:rsidRPr="000D251B">
        <w:rPr>
          <w:rFonts w:ascii="Arial" w:eastAsiaTheme="majorEastAsia" w:hAnsi="Arial" w:cstheme="majorBidi"/>
          <w:b/>
          <w:bCs/>
          <w:kern w:val="24"/>
          <w:sz w:val="24"/>
          <w:szCs w:val="24"/>
          <w:vertAlign w:val="subscript"/>
          <w:lang w:eastAsia="zh-CN"/>
        </w:rPr>
        <w:t>9</w:t>
      </w:r>
      <w:r w:rsidRPr="000D251B">
        <w:rPr>
          <w:rFonts w:ascii="Arial" w:eastAsiaTheme="majorEastAsia" w:hAnsi="Arial" w:cstheme="majorBidi"/>
          <w:bCs/>
          <w:kern w:val="24"/>
          <w:sz w:val="24"/>
          <w:szCs w:val="24"/>
          <w:lang w:eastAsia="zh-CN"/>
        </w:rPr>
        <w:t xml:space="preserve"> and 1-di-sec-butylphosphoryl-C</w:t>
      </w:r>
      <w:r w:rsidRPr="000D251B">
        <w:rPr>
          <w:rFonts w:ascii="Arial" w:eastAsiaTheme="majorEastAsia" w:hAnsi="Arial" w:cstheme="majorBidi"/>
          <w:b/>
          <w:bCs/>
          <w:kern w:val="24"/>
          <w:sz w:val="24"/>
          <w:szCs w:val="24"/>
          <w:vertAlign w:val="subscript"/>
          <w:lang w:eastAsia="zh-CN"/>
        </w:rPr>
        <w:t>5</w:t>
      </w:r>
      <w:r w:rsidRPr="000D251B">
        <w:rPr>
          <w:rFonts w:ascii="Arial" w:eastAsiaTheme="majorEastAsia" w:hAnsi="Arial" w:cstheme="majorBidi"/>
          <w:bCs/>
          <w:kern w:val="24"/>
          <w:sz w:val="24"/>
          <w:szCs w:val="24"/>
          <w:lang w:eastAsia="zh-CN"/>
        </w:rPr>
        <w:t xml:space="preserve"> to C</w:t>
      </w:r>
      <w:r w:rsidRPr="000D251B">
        <w:rPr>
          <w:rFonts w:ascii="Arial" w:eastAsiaTheme="majorEastAsia" w:hAnsi="Arial" w:cstheme="majorBidi"/>
          <w:b/>
          <w:bCs/>
          <w:kern w:val="24"/>
          <w:sz w:val="24"/>
          <w:szCs w:val="24"/>
          <w:vertAlign w:val="subscript"/>
          <w:lang w:eastAsia="zh-CN"/>
        </w:rPr>
        <w:t>8</w:t>
      </w:r>
      <w:r w:rsidRPr="000D251B">
        <w:rPr>
          <w:rFonts w:ascii="Arial" w:eastAsiaTheme="majorEastAsia" w:hAnsi="Arial" w:cstheme="majorBidi"/>
          <w:bCs/>
          <w:kern w:val="24"/>
          <w:sz w:val="24"/>
          <w:szCs w:val="24"/>
          <w:lang w:eastAsia="zh-CN"/>
        </w:rPr>
        <w:t xml:space="preserve"> fell within a narrow range with overlapping 95% Confidence Intervals. By contrast, structural modifications to the diisobutylphosphoryl moiety or branching of the alkane group to 3-methyl-pentane resulted in a significant loss of activity. 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28"/>
        <w:gridCol w:w="1260"/>
        <w:gridCol w:w="1710"/>
        <w:gridCol w:w="1440"/>
      </w:tblGrid>
      <w:tr w:rsidR="00F63CA5" w:rsidRPr="000D251B" w14:paraId="07442FB0" w14:textId="77777777" w:rsidTr="00DD7A5F">
        <w:trPr>
          <w:trHeight w:val="288"/>
          <w:jc w:val="center"/>
        </w:trPr>
        <w:tc>
          <w:tcPr>
            <w:tcW w:w="442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9AAE57F" w14:textId="77777777" w:rsidR="00F63CA5" w:rsidRPr="000D251B" w:rsidRDefault="00F63CA5" w:rsidP="005C2985">
            <w:pPr>
              <w:keepNext/>
              <w:keepLines/>
              <w:spacing w:after="0" w:line="480" w:lineRule="auto"/>
              <w:jc w:val="center"/>
              <w:rPr>
                <w:rFonts w:ascii="Arial" w:hAnsi="Arial" w:cs="Arial"/>
                <w:b/>
                <w:kern w:val="24"/>
                <w:sz w:val="24"/>
                <w:szCs w:val="24"/>
                <w:lang w:eastAsia="zh-CN"/>
              </w:rPr>
            </w:pPr>
            <w:r w:rsidRPr="000D251B">
              <w:rPr>
                <w:rFonts w:ascii="Arial" w:hAnsi="Arial" w:cs="Arial"/>
                <w:b/>
                <w:kern w:val="24"/>
                <w:sz w:val="24"/>
                <w:szCs w:val="24"/>
                <w:lang w:eastAsia="zh-CN"/>
              </w:rPr>
              <w:t>Chemical</w:t>
            </w:r>
          </w:p>
        </w:tc>
        <w:tc>
          <w:tcPr>
            <w:tcW w:w="126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C330F01" w14:textId="77777777" w:rsidR="00F63CA5" w:rsidRPr="000D251B" w:rsidRDefault="00F63CA5" w:rsidP="005C2985">
            <w:pPr>
              <w:keepNext/>
              <w:keepLines/>
              <w:spacing w:after="0" w:line="480" w:lineRule="auto"/>
              <w:jc w:val="center"/>
              <w:rPr>
                <w:rFonts w:ascii="Arial" w:hAnsi="Arial" w:cs="Arial"/>
                <w:b/>
                <w:kern w:val="24"/>
                <w:sz w:val="24"/>
                <w:szCs w:val="24"/>
                <w:lang w:eastAsia="zh-CN"/>
              </w:rPr>
            </w:pPr>
            <w:r w:rsidRPr="000D251B">
              <w:rPr>
                <w:rFonts w:ascii="Arial" w:hAnsi="Arial" w:cs="Arial"/>
                <w:b/>
                <w:kern w:val="24"/>
                <w:sz w:val="24"/>
                <w:szCs w:val="24"/>
                <w:lang w:eastAsia="zh-CN"/>
              </w:rPr>
              <w:t>EC</w:t>
            </w:r>
            <w:r w:rsidRPr="000D251B">
              <w:rPr>
                <w:rFonts w:ascii="Arial" w:hAnsi="Arial" w:cs="Arial"/>
                <w:b/>
                <w:kern w:val="24"/>
                <w:sz w:val="24"/>
                <w:szCs w:val="24"/>
                <w:vertAlign w:val="subscript"/>
                <w:lang w:val="it-IT" w:eastAsia="zh-CN"/>
              </w:rPr>
              <w:t>50</w:t>
            </w:r>
            <w:r w:rsidRPr="000D251B">
              <w:rPr>
                <w:rFonts w:ascii="Arial" w:hAnsi="Arial" w:cs="Arial"/>
                <w:b/>
                <w:kern w:val="24"/>
                <w:sz w:val="24"/>
                <w:szCs w:val="24"/>
                <w:lang w:eastAsia="zh-CN"/>
              </w:rPr>
              <w:t xml:space="preserve"> µM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DD37958" w14:textId="77777777" w:rsidR="00F63CA5" w:rsidRPr="000D251B" w:rsidRDefault="00F63CA5" w:rsidP="005C2985">
            <w:pPr>
              <w:keepNext/>
              <w:keepLines/>
              <w:spacing w:after="0" w:line="480" w:lineRule="auto"/>
              <w:jc w:val="center"/>
              <w:rPr>
                <w:rFonts w:ascii="Arial" w:hAnsi="Arial" w:cs="Arial"/>
                <w:b/>
                <w:kern w:val="24"/>
                <w:sz w:val="24"/>
                <w:szCs w:val="24"/>
                <w:lang w:eastAsia="zh-CN"/>
              </w:rPr>
            </w:pPr>
            <w:r w:rsidRPr="000D251B">
              <w:rPr>
                <w:rFonts w:ascii="Arial" w:hAnsi="Arial" w:cs="Arial"/>
                <w:b/>
                <w:kern w:val="24"/>
                <w:sz w:val="24"/>
                <w:szCs w:val="24"/>
                <w:lang w:eastAsia="zh-CN"/>
              </w:rPr>
              <w:t>95%  CL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4E31909" w14:textId="1308BBB4" w:rsidR="00F63CA5" w:rsidRPr="000D251B" w:rsidRDefault="00625F6C" w:rsidP="005C2985">
            <w:pPr>
              <w:keepNext/>
              <w:keepLines/>
              <w:spacing w:after="0" w:line="480" w:lineRule="auto"/>
              <w:jc w:val="center"/>
              <w:rPr>
                <w:rFonts w:ascii="Arial" w:hAnsi="Arial" w:cs="Arial"/>
                <w:b/>
                <w:kern w:val="24"/>
                <w:sz w:val="24"/>
                <w:szCs w:val="24"/>
                <w:lang w:eastAsia="zh-CN"/>
              </w:rPr>
            </w:pPr>
            <w:r w:rsidRPr="000D251B">
              <w:rPr>
                <w:rFonts w:ascii="Arial" w:eastAsia="맑은 고딕" w:hAnsi="Arial" w:cs="Arial" w:hint="eastAsia"/>
                <w:b/>
                <w:kern w:val="24"/>
                <w:sz w:val="24"/>
                <w:szCs w:val="24"/>
                <w:lang w:eastAsia="ko-KR"/>
              </w:rPr>
              <w:t>I</w:t>
            </w:r>
            <w:r w:rsidR="00F63CA5" w:rsidRPr="000D251B">
              <w:rPr>
                <w:rFonts w:ascii="Arial" w:hAnsi="Arial" w:cs="Arial"/>
                <w:b/>
                <w:kern w:val="24"/>
                <w:sz w:val="24"/>
                <w:szCs w:val="24"/>
                <w:lang w:eastAsia="zh-CN"/>
              </w:rPr>
              <w:t>-Menthol</w:t>
            </w:r>
          </w:p>
        </w:tc>
      </w:tr>
      <w:tr w:rsidR="00F63CA5" w:rsidRPr="000D251B" w14:paraId="2956136E" w14:textId="77777777" w:rsidTr="00DD7A5F">
        <w:trPr>
          <w:jc w:val="center"/>
        </w:trPr>
        <w:tc>
          <w:tcPr>
            <w:tcW w:w="4428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5DE61601" w14:textId="77777777" w:rsidR="00F63CA5" w:rsidRPr="000D251B" w:rsidRDefault="00F63CA5" w:rsidP="005C2985">
            <w:pPr>
              <w:keepNext/>
              <w:keepLines/>
              <w:spacing w:after="0" w:line="480" w:lineRule="auto"/>
              <w:jc w:val="both"/>
              <w:rPr>
                <w:rFonts w:ascii="Arial" w:eastAsia="맑은 고딕" w:hAnsi="Arial" w:cs="Arial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1260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5EE6FE80" w14:textId="77777777" w:rsidR="00F63CA5" w:rsidRPr="000D251B" w:rsidRDefault="00F63CA5" w:rsidP="005C2985">
            <w:pPr>
              <w:keepNext/>
              <w:keepLines/>
              <w:spacing w:after="0" w:line="480" w:lineRule="auto"/>
              <w:jc w:val="center"/>
              <w:rPr>
                <w:rFonts w:ascii="Arial" w:hAnsi="Arial" w:cs="Arial"/>
                <w:kern w:val="24"/>
                <w:sz w:val="24"/>
                <w:szCs w:val="24"/>
                <w:lang w:eastAsia="zh-CN"/>
              </w:rPr>
            </w:pPr>
          </w:p>
        </w:tc>
        <w:tc>
          <w:tcPr>
            <w:tcW w:w="1710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5EBE620B" w14:textId="77777777" w:rsidR="00F63CA5" w:rsidRPr="000D251B" w:rsidRDefault="00F63CA5" w:rsidP="005C2985">
            <w:pPr>
              <w:keepNext/>
              <w:keepLines/>
              <w:spacing w:after="0" w:line="480" w:lineRule="auto"/>
              <w:jc w:val="center"/>
              <w:rPr>
                <w:rFonts w:ascii="Arial" w:hAnsi="Arial" w:cs="Arial"/>
                <w:kern w:val="24"/>
                <w:sz w:val="24"/>
                <w:szCs w:val="24"/>
                <w:lang w:eastAsia="zh-CN"/>
              </w:rPr>
            </w:pPr>
          </w:p>
        </w:tc>
        <w:tc>
          <w:tcPr>
            <w:tcW w:w="1440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48C42F44" w14:textId="77777777" w:rsidR="00F63CA5" w:rsidRPr="000D251B" w:rsidRDefault="00F63CA5" w:rsidP="005C2985">
            <w:pPr>
              <w:keepNext/>
              <w:keepLines/>
              <w:spacing w:after="0" w:line="480" w:lineRule="auto"/>
              <w:jc w:val="center"/>
              <w:rPr>
                <w:rFonts w:ascii="Arial" w:hAnsi="Arial" w:cs="Arial"/>
                <w:kern w:val="24"/>
                <w:sz w:val="24"/>
                <w:szCs w:val="24"/>
                <w:lang w:eastAsia="zh-CN"/>
              </w:rPr>
            </w:pPr>
          </w:p>
        </w:tc>
      </w:tr>
      <w:tr w:rsidR="00F63CA5" w:rsidRPr="000D251B" w14:paraId="1156FA31" w14:textId="77777777" w:rsidTr="00DD7A5F">
        <w:trPr>
          <w:jc w:val="center"/>
        </w:trPr>
        <w:tc>
          <w:tcPr>
            <w:tcW w:w="4428" w:type="dxa"/>
            <w:shd w:val="clear" w:color="auto" w:fill="auto"/>
            <w:vAlign w:val="center"/>
          </w:tcPr>
          <w:p w14:paraId="663420A0" w14:textId="77777777" w:rsidR="00F63CA5" w:rsidRPr="000D251B" w:rsidRDefault="00F63CA5" w:rsidP="005C2985">
            <w:pPr>
              <w:keepNext/>
              <w:keepLines/>
              <w:spacing w:after="0" w:line="480" w:lineRule="auto"/>
              <w:jc w:val="both"/>
              <w:rPr>
                <w:rFonts w:ascii="Arial" w:hAnsi="Arial" w:cs="Arial"/>
                <w:kern w:val="24"/>
                <w:sz w:val="24"/>
                <w:szCs w:val="24"/>
                <w:lang w:eastAsia="zh-CN"/>
              </w:rPr>
            </w:pPr>
            <w:r w:rsidRPr="000D251B">
              <w:rPr>
                <w:rFonts w:ascii="Arial" w:hAnsi="Arial" w:cs="Arial"/>
                <w:kern w:val="24"/>
                <w:sz w:val="24"/>
                <w:szCs w:val="24"/>
                <w:lang w:eastAsia="zh-CN"/>
              </w:rPr>
              <w:t>l-menthol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8D486C5" w14:textId="77777777" w:rsidR="00F63CA5" w:rsidRPr="000D251B" w:rsidRDefault="00F63CA5" w:rsidP="005C2985">
            <w:pPr>
              <w:keepNext/>
              <w:keepLines/>
              <w:spacing w:after="0" w:line="480" w:lineRule="auto"/>
              <w:jc w:val="center"/>
              <w:rPr>
                <w:rFonts w:ascii="Arial" w:hAnsi="Arial" w:cs="Arial"/>
                <w:kern w:val="24"/>
                <w:sz w:val="24"/>
                <w:szCs w:val="24"/>
                <w:lang w:eastAsia="zh-CN"/>
              </w:rPr>
            </w:pPr>
            <w:r w:rsidRPr="000D251B">
              <w:rPr>
                <w:rFonts w:ascii="Arial" w:hAnsi="Arial" w:cs="Arial"/>
                <w:kern w:val="24"/>
                <w:sz w:val="24"/>
                <w:szCs w:val="24"/>
                <w:lang w:eastAsia="zh-CN"/>
              </w:rPr>
              <w:t>3.8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C431BF2" w14:textId="77777777" w:rsidR="00F63CA5" w:rsidRPr="000D251B" w:rsidRDefault="00F63CA5" w:rsidP="005C2985">
            <w:pPr>
              <w:keepNext/>
              <w:keepLines/>
              <w:spacing w:after="0" w:line="480" w:lineRule="auto"/>
              <w:jc w:val="center"/>
              <w:rPr>
                <w:rFonts w:ascii="Arial" w:hAnsi="Arial" w:cs="Arial"/>
                <w:kern w:val="24"/>
                <w:sz w:val="24"/>
                <w:szCs w:val="24"/>
                <w:lang w:eastAsia="zh-CN"/>
              </w:rPr>
            </w:pPr>
            <w:r w:rsidRPr="000D251B">
              <w:rPr>
                <w:rFonts w:ascii="Arial" w:hAnsi="Arial" w:cs="Arial"/>
                <w:kern w:val="24"/>
                <w:sz w:val="24"/>
                <w:szCs w:val="24"/>
                <w:lang w:eastAsia="zh-CN"/>
              </w:rPr>
              <w:t>2.5 to 5.6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593C771" w14:textId="77777777" w:rsidR="00F63CA5" w:rsidRPr="000D251B" w:rsidRDefault="00F63CA5" w:rsidP="005C2985">
            <w:pPr>
              <w:keepNext/>
              <w:keepLines/>
              <w:spacing w:after="0" w:line="480" w:lineRule="auto"/>
              <w:jc w:val="center"/>
              <w:rPr>
                <w:rFonts w:ascii="Arial" w:hAnsi="Arial" w:cs="Arial"/>
                <w:kern w:val="24"/>
                <w:sz w:val="24"/>
                <w:szCs w:val="24"/>
                <w:lang w:eastAsia="zh-CN"/>
              </w:rPr>
            </w:pPr>
            <w:r w:rsidRPr="000D251B">
              <w:rPr>
                <w:rFonts w:ascii="Arial" w:hAnsi="Arial" w:cs="Arial"/>
                <w:kern w:val="24"/>
                <w:sz w:val="24"/>
                <w:szCs w:val="24"/>
                <w:lang w:eastAsia="zh-CN"/>
              </w:rPr>
              <w:t>1.0</w:t>
            </w:r>
          </w:p>
        </w:tc>
      </w:tr>
      <w:tr w:rsidR="00F63CA5" w:rsidRPr="000D251B" w14:paraId="45892A2C" w14:textId="77777777" w:rsidTr="00DD7A5F">
        <w:trPr>
          <w:jc w:val="center"/>
        </w:trPr>
        <w:tc>
          <w:tcPr>
            <w:tcW w:w="4428" w:type="dxa"/>
            <w:shd w:val="clear" w:color="auto" w:fill="auto"/>
            <w:vAlign w:val="center"/>
          </w:tcPr>
          <w:p w14:paraId="50C8EFDC" w14:textId="77777777" w:rsidR="00F63CA5" w:rsidRPr="000D251B" w:rsidRDefault="00F63CA5" w:rsidP="005C2985">
            <w:pPr>
              <w:keepNext/>
              <w:keepLines/>
              <w:spacing w:after="0" w:line="480" w:lineRule="auto"/>
              <w:jc w:val="both"/>
              <w:rPr>
                <w:rFonts w:ascii="Arial" w:hAnsi="Arial" w:cs="Arial"/>
                <w:kern w:val="24"/>
                <w:sz w:val="24"/>
                <w:szCs w:val="24"/>
                <w:lang w:eastAsia="zh-CN"/>
              </w:rPr>
            </w:pPr>
            <w:r w:rsidRPr="000D251B">
              <w:rPr>
                <w:rFonts w:ascii="Arial" w:hAnsi="Arial" w:cs="Arial"/>
                <w:kern w:val="24"/>
                <w:sz w:val="24"/>
                <w:szCs w:val="24"/>
                <w:lang w:eastAsia="zh-CN"/>
              </w:rPr>
              <w:t>1-diisopropylphosphoryl-pentane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7A69E64" w14:textId="77777777" w:rsidR="00F63CA5" w:rsidRPr="000D251B" w:rsidRDefault="00F63CA5" w:rsidP="005C2985">
            <w:pPr>
              <w:keepNext/>
              <w:keepLines/>
              <w:spacing w:after="0" w:line="480" w:lineRule="auto"/>
              <w:jc w:val="center"/>
              <w:rPr>
                <w:rFonts w:ascii="Arial" w:hAnsi="Arial" w:cs="Arial"/>
                <w:kern w:val="24"/>
                <w:sz w:val="24"/>
                <w:szCs w:val="24"/>
                <w:lang w:eastAsia="zh-CN"/>
              </w:rPr>
            </w:pPr>
            <w:r w:rsidRPr="000D251B">
              <w:rPr>
                <w:rFonts w:ascii="Arial" w:hAnsi="Arial" w:cs="Arial"/>
                <w:kern w:val="24"/>
                <w:sz w:val="24"/>
                <w:szCs w:val="24"/>
                <w:lang w:eastAsia="zh-CN"/>
              </w:rPr>
              <w:t>5.6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E174981" w14:textId="77777777" w:rsidR="00F63CA5" w:rsidRPr="000D251B" w:rsidRDefault="00F63CA5" w:rsidP="005C2985">
            <w:pPr>
              <w:keepNext/>
              <w:keepLines/>
              <w:spacing w:after="0" w:line="480" w:lineRule="auto"/>
              <w:jc w:val="center"/>
              <w:rPr>
                <w:rFonts w:ascii="Arial" w:hAnsi="Arial" w:cs="Arial"/>
                <w:kern w:val="24"/>
                <w:sz w:val="24"/>
                <w:szCs w:val="24"/>
                <w:lang w:eastAsia="zh-CN"/>
              </w:rPr>
            </w:pPr>
            <w:r w:rsidRPr="000D251B">
              <w:rPr>
                <w:rFonts w:ascii="Arial" w:hAnsi="Arial" w:cs="Arial"/>
                <w:kern w:val="24"/>
                <w:sz w:val="24"/>
                <w:szCs w:val="24"/>
                <w:lang w:eastAsia="zh-CN"/>
              </w:rPr>
              <w:t>4.4 to 7.2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E6BB846" w14:textId="77777777" w:rsidR="00F63CA5" w:rsidRPr="000D251B" w:rsidRDefault="00F63CA5" w:rsidP="005C2985">
            <w:pPr>
              <w:keepNext/>
              <w:keepLines/>
              <w:spacing w:after="0" w:line="480" w:lineRule="auto"/>
              <w:jc w:val="center"/>
              <w:rPr>
                <w:rFonts w:ascii="Arial" w:hAnsi="Arial" w:cs="Arial"/>
                <w:kern w:val="24"/>
                <w:sz w:val="24"/>
                <w:szCs w:val="24"/>
                <w:lang w:eastAsia="zh-CN"/>
              </w:rPr>
            </w:pPr>
            <w:r w:rsidRPr="000D251B">
              <w:rPr>
                <w:rFonts w:ascii="Arial" w:hAnsi="Arial" w:cs="Arial"/>
                <w:kern w:val="24"/>
                <w:sz w:val="24"/>
                <w:szCs w:val="24"/>
                <w:lang w:eastAsia="zh-CN"/>
              </w:rPr>
              <w:t>0.7</w:t>
            </w:r>
          </w:p>
        </w:tc>
      </w:tr>
      <w:tr w:rsidR="00F63CA5" w:rsidRPr="000D251B" w14:paraId="66CF9E3E" w14:textId="77777777" w:rsidTr="00DD7A5F">
        <w:trPr>
          <w:jc w:val="center"/>
        </w:trPr>
        <w:tc>
          <w:tcPr>
            <w:tcW w:w="4428" w:type="dxa"/>
            <w:shd w:val="clear" w:color="auto" w:fill="auto"/>
            <w:vAlign w:val="center"/>
          </w:tcPr>
          <w:p w14:paraId="3A23C488" w14:textId="77777777" w:rsidR="00F63CA5" w:rsidRPr="000D251B" w:rsidRDefault="00F63CA5" w:rsidP="005C2985">
            <w:pPr>
              <w:keepNext/>
              <w:keepLines/>
              <w:spacing w:after="0" w:line="480" w:lineRule="auto"/>
              <w:jc w:val="both"/>
              <w:rPr>
                <w:rFonts w:ascii="Arial" w:hAnsi="Arial" w:cs="Arial"/>
                <w:kern w:val="24"/>
                <w:sz w:val="24"/>
                <w:szCs w:val="24"/>
                <w:lang w:eastAsia="zh-CN"/>
              </w:rPr>
            </w:pPr>
            <w:r w:rsidRPr="000D251B">
              <w:rPr>
                <w:rFonts w:ascii="Arial" w:hAnsi="Arial" w:cs="Arial"/>
                <w:kern w:val="24"/>
                <w:sz w:val="24"/>
                <w:szCs w:val="24"/>
                <w:lang w:eastAsia="zh-CN"/>
              </w:rPr>
              <w:t>1-diisopropylphosphoryl-hexane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9377A7D" w14:textId="77777777" w:rsidR="00F63CA5" w:rsidRPr="000D251B" w:rsidRDefault="00F63CA5" w:rsidP="005C2985">
            <w:pPr>
              <w:keepNext/>
              <w:keepLines/>
              <w:spacing w:after="0" w:line="480" w:lineRule="auto"/>
              <w:jc w:val="center"/>
              <w:rPr>
                <w:rFonts w:ascii="Arial" w:hAnsi="Arial" w:cs="Arial"/>
                <w:kern w:val="24"/>
                <w:sz w:val="24"/>
                <w:szCs w:val="24"/>
                <w:lang w:eastAsia="zh-CN"/>
              </w:rPr>
            </w:pPr>
            <w:r w:rsidRPr="000D251B">
              <w:rPr>
                <w:rFonts w:ascii="Arial" w:hAnsi="Arial" w:cs="Arial"/>
                <w:kern w:val="24"/>
                <w:sz w:val="24"/>
                <w:szCs w:val="24"/>
                <w:lang w:eastAsia="zh-CN"/>
              </w:rPr>
              <w:t>2.4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3062C229" w14:textId="77777777" w:rsidR="00F63CA5" w:rsidRPr="000D251B" w:rsidRDefault="00F63CA5" w:rsidP="005C2985">
            <w:pPr>
              <w:keepNext/>
              <w:keepLines/>
              <w:spacing w:after="0" w:line="480" w:lineRule="auto"/>
              <w:jc w:val="center"/>
              <w:rPr>
                <w:rFonts w:ascii="Arial" w:hAnsi="Arial" w:cs="Arial"/>
                <w:kern w:val="24"/>
                <w:sz w:val="24"/>
                <w:szCs w:val="24"/>
                <w:lang w:eastAsia="zh-CN"/>
              </w:rPr>
            </w:pPr>
            <w:r w:rsidRPr="000D251B">
              <w:rPr>
                <w:rFonts w:ascii="Arial" w:hAnsi="Arial" w:cs="Arial"/>
                <w:kern w:val="24"/>
                <w:sz w:val="24"/>
                <w:szCs w:val="24"/>
                <w:lang w:eastAsia="zh-CN"/>
              </w:rPr>
              <w:t>1.5 to 4.0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7BF73F0" w14:textId="77777777" w:rsidR="00F63CA5" w:rsidRPr="000D251B" w:rsidRDefault="00F63CA5" w:rsidP="005C2985">
            <w:pPr>
              <w:keepNext/>
              <w:keepLines/>
              <w:spacing w:after="0" w:line="480" w:lineRule="auto"/>
              <w:jc w:val="center"/>
              <w:rPr>
                <w:rFonts w:ascii="Arial" w:hAnsi="Arial" w:cs="Arial"/>
                <w:kern w:val="24"/>
                <w:sz w:val="24"/>
                <w:szCs w:val="24"/>
                <w:lang w:eastAsia="zh-CN"/>
              </w:rPr>
            </w:pPr>
            <w:r w:rsidRPr="000D251B">
              <w:rPr>
                <w:rFonts w:ascii="Arial" w:hAnsi="Arial" w:cs="Arial"/>
                <w:kern w:val="24"/>
                <w:sz w:val="24"/>
                <w:szCs w:val="24"/>
                <w:lang w:eastAsia="zh-CN"/>
              </w:rPr>
              <w:t>1.6</w:t>
            </w:r>
          </w:p>
        </w:tc>
      </w:tr>
      <w:tr w:rsidR="00F63CA5" w:rsidRPr="000D251B" w14:paraId="141A88B9" w14:textId="77777777" w:rsidTr="00DD7A5F">
        <w:trPr>
          <w:jc w:val="center"/>
        </w:trPr>
        <w:tc>
          <w:tcPr>
            <w:tcW w:w="4428" w:type="dxa"/>
            <w:shd w:val="clear" w:color="auto" w:fill="auto"/>
            <w:vAlign w:val="center"/>
          </w:tcPr>
          <w:p w14:paraId="45F6AB7B" w14:textId="77777777" w:rsidR="00F63CA5" w:rsidRPr="000D251B" w:rsidRDefault="00F63CA5" w:rsidP="005C2985">
            <w:pPr>
              <w:keepNext/>
              <w:keepLines/>
              <w:spacing w:after="0" w:line="480" w:lineRule="auto"/>
              <w:jc w:val="both"/>
              <w:rPr>
                <w:rFonts w:ascii="Arial" w:hAnsi="Arial" w:cs="Arial"/>
                <w:kern w:val="24"/>
                <w:sz w:val="24"/>
                <w:szCs w:val="24"/>
                <w:lang w:eastAsia="zh-CN"/>
              </w:rPr>
            </w:pPr>
            <w:r w:rsidRPr="000D251B">
              <w:rPr>
                <w:rFonts w:ascii="Arial" w:hAnsi="Arial" w:cs="Arial"/>
                <w:kern w:val="24"/>
                <w:sz w:val="24"/>
                <w:szCs w:val="24"/>
                <w:lang w:eastAsia="zh-CN"/>
              </w:rPr>
              <w:t>1-diisopropylphosphoryl-heptane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31D6A4C" w14:textId="77777777" w:rsidR="00F63CA5" w:rsidRPr="000D251B" w:rsidRDefault="00F63CA5" w:rsidP="005C2985">
            <w:pPr>
              <w:keepNext/>
              <w:keepLines/>
              <w:spacing w:after="0" w:line="480" w:lineRule="auto"/>
              <w:jc w:val="center"/>
              <w:rPr>
                <w:rFonts w:ascii="Arial" w:hAnsi="Arial" w:cs="Arial"/>
                <w:kern w:val="24"/>
                <w:sz w:val="24"/>
                <w:szCs w:val="24"/>
                <w:lang w:eastAsia="zh-CN"/>
              </w:rPr>
            </w:pPr>
            <w:r w:rsidRPr="000D251B">
              <w:rPr>
                <w:rFonts w:ascii="Arial" w:hAnsi="Arial" w:cs="Arial"/>
                <w:kern w:val="24"/>
                <w:sz w:val="24"/>
                <w:szCs w:val="24"/>
                <w:lang w:eastAsia="zh-CN"/>
              </w:rPr>
              <w:t>0.7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3A83AC91" w14:textId="77777777" w:rsidR="00F63CA5" w:rsidRPr="000D251B" w:rsidRDefault="00F63CA5" w:rsidP="005C2985">
            <w:pPr>
              <w:keepNext/>
              <w:keepLines/>
              <w:spacing w:after="0" w:line="480" w:lineRule="auto"/>
              <w:jc w:val="center"/>
              <w:rPr>
                <w:rFonts w:ascii="Arial" w:hAnsi="Arial" w:cs="Arial"/>
                <w:kern w:val="24"/>
                <w:sz w:val="24"/>
                <w:szCs w:val="24"/>
                <w:lang w:eastAsia="zh-CN"/>
              </w:rPr>
            </w:pPr>
            <w:r w:rsidRPr="000D251B">
              <w:rPr>
                <w:rFonts w:ascii="Arial" w:hAnsi="Arial" w:cs="Arial"/>
                <w:kern w:val="24"/>
                <w:sz w:val="24"/>
                <w:szCs w:val="24"/>
                <w:lang w:eastAsia="zh-CN"/>
              </w:rPr>
              <w:t>0.5 to 1.0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880110A" w14:textId="77777777" w:rsidR="00F63CA5" w:rsidRPr="000D251B" w:rsidRDefault="00F63CA5" w:rsidP="005C2985">
            <w:pPr>
              <w:keepNext/>
              <w:keepLines/>
              <w:spacing w:after="0" w:line="480" w:lineRule="auto"/>
              <w:jc w:val="center"/>
              <w:rPr>
                <w:rFonts w:ascii="Arial" w:hAnsi="Arial" w:cs="Arial"/>
                <w:kern w:val="24"/>
                <w:sz w:val="24"/>
                <w:szCs w:val="24"/>
                <w:lang w:eastAsia="zh-CN"/>
              </w:rPr>
            </w:pPr>
            <w:r w:rsidRPr="000D251B">
              <w:rPr>
                <w:rFonts w:ascii="Arial" w:hAnsi="Arial" w:cs="Arial"/>
                <w:kern w:val="24"/>
                <w:sz w:val="24"/>
                <w:szCs w:val="24"/>
                <w:lang w:eastAsia="zh-CN"/>
              </w:rPr>
              <w:t>5.4</w:t>
            </w:r>
          </w:p>
        </w:tc>
      </w:tr>
      <w:tr w:rsidR="00F63CA5" w:rsidRPr="000D251B" w14:paraId="0FE52638" w14:textId="77777777" w:rsidTr="00DD7A5F">
        <w:trPr>
          <w:jc w:val="center"/>
        </w:trPr>
        <w:tc>
          <w:tcPr>
            <w:tcW w:w="4428" w:type="dxa"/>
            <w:shd w:val="clear" w:color="auto" w:fill="auto"/>
            <w:vAlign w:val="center"/>
          </w:tcPr>
          <w:p w14:paraId="58FBDDBF" w14:textId="77777777" w:rsidR="00F63CA5" w:rsidRPr="000D251B" w:rsidRDefault="00F63CA5" w:rsidP="005C2985">
            <w:pPr>
              <w:keepNext/>
              <w:keepLines/>
              <w:spacing w:after="0" w:line="480" w:lineRule="auto"/>
              <w:jc w:val="both"/>
              <w:rPr>
                <w:rFonts w:ascii="Arial" w:hAnsi="Arial" w:cs="Arial"/>
                <w:kern w:val="24"/>
                <w:sz w:val="24"/>
                <w:szCs w:val="24"/>
                <w:lang w:eastAsia="zh-CN"/>
              </w:rPr>
            </w:pPr>
            <w:r w:rsidRPr="000D251B">
              <w:rPr>
                <w:rFonts w:ascii="Arial" w:hAnsi="Arial" w:cs="Arial"/>
                <w:kern w:val="24"/>
                <w:sz w:val="24"/>
                <w:szCs w:val="24"/>
                <w:lang w:eastAsia="zh-CN"/>
              </w:rPr>
              <w:t>1-diisopropylphosphoryl-octane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176DF99" w14:textId="77777777" w:rsidR="00F63CA5" w:rsidRPr="000D251B" w:rsidRDefault="00F63CA5" w:rsidP="005C2985">
            <w:pPr>
              <w:keepNext/>
              <w:keepLines/>
              <w:spacing w:after="0" w:line="480" w:lineRule="auto"/>
              <w:jc w:val="center"/>
              <w:rPr>
                <w:rFonts w:ascii="Arial" w:hAnsi="Arial" w:cs="Arial"/>
                <w:kern w:val="24"/>
                <w:sz w:val="24"/>
                <w:szCs w:val="24"/>
                <w:lang w:eastAsia="zh-CN"/>
              </w:rPr>
            </w:pPr>
            <w:r w:rsidRPr="000D251B">
              <w:rPr>
                <w:rFonts w:ascii="Arial" w:hAnsi="Arial" w:cs="Arial"/>
                <w:kern w:val="24"/>
                <w:sz w:val="24"/>
                <w:szCs w:val="24"/>
                <w:lang w:eastAsia="zh-CN"/>
              </w:rPr>
              <w:t>0.7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86CCA0C" w14:textId="77777777" w:rsidR="00F63CA5" w:rsidRPr="000D251B" w:rsidRDefault="00F63CA5" w:rsidP="005C2985">
            <w:pPr>
              <w:keepNext/>
              <w:keepLines/>
              <w:spacing w:after="0" w:line="480" w:lineRule="auto"/>
              <w:jc w:val="center"/>
              <w:rPr>
                <w:rFonts w:ascii="Arial" w:hAnsi="Arial" w:cs="Arial"/>
                <w:kern w:val="24"/>
                <w:sz w:val="24"/>
                <w:szCs w:val="24"/>
                <w:lang w:eastAsia="zh-CN"/>
              </w:rPr>
            </w:pPr>
            <w:r w:rsidRPr="000D251B">
              <w:rPr>
                <w:rFonts w:ascii="Arial" w:hAnsi="Arial" w:cs="Arial"/>
                <w:kern w:val="24"/>
                <w:sz w:val="24"/>
                <w:szCs w:val="24"/>
                <w:lang w:eastAsia="zh-CN"/>
              </w:rPr>
              <w:t>0.5 to 1.0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090038D" w14:textId="77777777" w:rsidR="00F63CA5" w:rsidRPr="000D251B" w:rsidRDefault="00F63CA5" w:rsidP="005C2985">
            <w:pPr>
              <w:keepNext/>
              <w:keepLines/>
              <w:spacing w:after="0" w:line="480" w:lineRule="auto"/>
              <w:jc w:val="center"/>
              <w:rPr>
                <w:rFonts w:ascii="Arial" w:hAnsi="Arial" w:cs="Arial"/>
                <w:kern w:val="24"/>
                <w:sz w:val="24"/>
                <w:szCs w:val="24"/>
                <w:lang w:eastAsia="zh-CN"/>
              </w:rPr>
            </w:pPr>
            <w:r w:rsidRPr="000D251B">
              <w:rPr>
                <w:rFonts w:ascii="Arial" w:hAnsi="Arial" w:cs="Arial"/>
                <w:kern w:val="24"/>
                <w:sz w:val="24"/>
                <w:szCs w:val="24"/>
                <w:lang w:eastAsia="zh-CN"/>
              </w:rPr>
              <w:t>5.4</w:t>
            </w:r>
          </w:p>
        </w:tc>
      </w:tr>
      <w:tr w:rsidR="00F63CA5" w:rsidRPr="000D251B" w14:paraId="3805BBA7" w14:textId="77777777" w:rsidTr="00DD7A5F">
        <w:trPr>
          <w:jc w:val="center"/>
        </w:trPr>
        <w:tc>
          <w:tcPr>
            <w:tcW w:w="4428" w:type="dxa"/>
            <w:shd w:val="clear" w:color="auto" w:fill="auto"/>
            <w:vAlign w:val="center"/>
          </w:tcPr>
          <w:p w14:paraId="64F7FEB2" w14:textId="77777777" w:rsidR="00F63CA5" w:rsidRPr="000D251B" w:rsidRDefault="00F63CA5" w:rsidP="005C2985">
            <w:pPr>
              <w:keepNext/>
              <w:keepLines/>
              <w:spacing w:after="0" w:line="480" w:lineRule="auto"/>
              <w:jc w:val="both"/>
              <w:rPr>
                <w:rFonts w:ascii="Arial" w:hAnsi="Arial" w:cs="Arial"/>
                <w:kern w:val="24"/>
                <w:sz w:val="24"/>
                <w:szCs w:val="24"/>
                <w:lang w:eastAsia="zh-CN"/>
              </w:rPr>
            </w:pPr>
            <w:r w:rsidRPr="000D251B">
              <w:rPr>
                <w:rFonts w:ascii="Arial" w:hAnsi="Arial" w:cs="Arial"/>
                <w:kern w:val="24"/>
                <w:sz w:val="24"/>
                <w:szCs w:val="24"/>
                <w:lang w:eastAsia="zh-CN"/>
              </w:rPr>
              <w:t>1-diisopropylphosphoryl-nonane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8F2D007" w14:textId="77777777" w:rsidR="00F63CA5" w:rsidRPr="000D251B" w:rsidRDefault="00F63CA5" w:rsidP="005C2985">
            <w:pPr>
              <w:keepNext/>
              <w:keepLines/>
              <w:spacing w:after="0" w:line="480" w:lineRule="auto"/>
              <w:jc w:val="center"/>
              <w:rPr>
                <w:rFonts w:ascii="Arial" w:hAnsi="Arial" w:cs="Arial"/>
                <w:kern w:val="24"/>
                <w:sz w:val="24"/>
                <w:szCs w:val="24"/>
                <w:lang w:eastAsia="zh-CN"/>
              </w:rPr>
            </w:pPr>
            <w:r w:rsidRPr="000D251B">
              <w:rPr>
                <w:rFonts w:ascii="Arial" w:hAnsi="Arial" w:cs="Arial"/>
                <w:kern w:val="24"/>
                <w:sz w:val="24"/>
                <w:szCs w:val="24"/>
                <w:lang w:eastAsia="zh-CN"/>
              </w:rPr>
              <w:t>0.9</w:t>
            </w:r>
          </w:p>
        </w:tc>
        <w:tc>
          <w:tcPr>
            <w:tcW w:w="1710" w:type="dxa"/>
            <w:shd w:val="clear" w:color="auto" w:fill="auto"/>
            <w:vAlign w:val="bottom"/>
          </w:tcPr>
          <w:p w14:paraId="36235C75" w14:textId="77777777" w:rsidR="00F63CA5" w:rsidRPr="000D251B" w:rsidRDefault="00F63CA5" w:rsidP="005C2985">
            <w:pPr>
              <w:keepNext/>
              <w:keepLines/>
              <w:spacing w:after="0" w:line="480" w:lineRule="auto"/>
              <w:jc w:val="center"/>
              <w:rPr>
                <w:rFonts w:ascii="Arial" w:hAnsi="Arial" w:cs="Arial"/>
                <w:kern w:val="24"/>
                <w:sz w:val="24"/>
                <w:szCs w:val="24"/>
                <w:lang w:eastAsia="zh-CN"/>
              </w:rPr>
            </w:pPr>
            <w:r w:rsidRPr="000D251B">
              <w:rPr>
                <w:rFonts w:ascii="Arial" w:hAnsi="Arial" w:cs="Arial"/>
                <w:bCs/>
                <w:kern w:val="24"/>
                <w:sz w:val="24"/>
                <w:szCs w:val="24"/>
                <w:lang w:eastAsia="zh-CN"/>
              </w:rPr>
              <w:t>0.4 to 2.5</w:t>
            </w:r>
          </w:p>
        </w:tc>
        <w:tc>
          <w:tcPr>
            <w:tcW w:w="1440" w:type="dxa"/>
            <w:shd w:val="clear" w:color="auto" w:fill="auto"/>
          </w:tcPr>
          <w:p w14:paraId="059ECC06" w14:textId="77777777" w:rsidR="00F63CA5" w:rsidRPr="000D251B" w:rsidRDefault="00F63CA5" w:rsidP="005C2985">
            <w:pPr>
              <w:keepNext/>
              <w:keepLines/>
              <w:spacing w:after="0" w:line="480" w:lineRule="auto"/>
              <w:jc w:val="center"/>
              <w:rPr>
                <w:rFonts w:ascii="Arial" w:hAnsi="Arial" w:cs="Arial"/>
                <w:kern w:val="24"/>
                <w:sz w:val="24"/>
                <w:szCs w:val="24"/>
                <w:lang w:eastAsia="zh-CN"/>
              </w:rPr>
            </w:pPr>
            <w:r w:rsidRPr="000D251B">
              <w:rPr>
                <w:rFonts w:ascii="Arial" w:hAnsi="Arial" w:cs="Arial"/>
                <w:kern w:val="24"/>
                <w:sz w:val="24"/>
                <w:szCs w:val="24"/>
                <w:lang w:eastAsia="zh-CN"/>
              </w:rPr>
              <w:t>4.0</w:t>
            </w:r>
          </w:p>
        </w:tc>
      </w:tr>
      <w:tr w:rsidR="00F63CA5" w:rsidRPr="000D251B" w14:paraId="2C316A0D" w14:textId="77777777" w:rsidTr="00DD7A5F">
        <w:trPr>
          <w:jc w:val="center"/>
        </w:trPr>
        <w:tc>
          <w:tcPr>
            <w:tcW w:w="4428" w:type="dxa"/>
            <w:shd w:val="clear" w:color="auto" w:fill="auto"/>
            <w:vAlign w:val="center"/>
          </w:tcPr>
          <w:p w14:paraId="4EFCB55B" w14:textId="77777777" w:rsidR="00F63CA5" w:rsidRPr="000D251B" w:rsidRDefault="00F63CA5" w:rsidP="005C2985">
            <w:pPr>
              <w:keepNext/>
              <w:keepLines/>
              <w:spacing w:after="0" w:line="480" w:lineRule="auto"/>
              <w:jc w:val="both"/>
              <w:rPr>
                <w:rFonts w:ascii="Arial" w:hAnsi="Arial" w:cs="Arial"/>
                <w:kern w:val="24"/>
                <w:sz w:val="24"/>
                <w:szCs w:val="24"/>
                <w:lang w:eastAsia="zh-CN"/>
              </w:rPr>
            </w:pPr>
            <w:r w:rsidRPr="000D251B">
              <w:rPr>
                <w:rFonts w:ascii="Arial" w:hAnsi="Arial" w:cs="Arial"/>
                <w:kern w:val="24"/>
                <w:sz w:val="24"/>
                <w:szCs w:val="24"/>
                <w:lang w:eastAsia="zh-CN"/>
              </w:rPr>
              <w:t>1-di-sec-butylphosphoryl-4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FC64D08" w14:textId="77777777" w:rsidR="00F63CA5" w:rsidRPr="000D251B" w:rsidRDefault="00F63CA5" w:rsidP="005C2985">
            <w:pPr>
              <w:keepNext/>
              <w:keepLines/>
              <w:spacing w:after="0" w:line="480" w:lineRule="auto"/>
              <w:jc w:val="center"/>
              <w:rPr>
                <w:rFonts w:ascii="Arial" w:hAnsi="Arial" w:cs="Arial"/>
                <w:kern w:val="24"/>
                <w:sz w:val="24"/>
                <w:szCs w:val="24"/>
                <w:lang w:eastAsia="zh-CN"/>
              </w:rPr>
            </w:pPr>
            <w:r w:rsidRPr="000D251B">
              <w:rPr>
                <w:rFonts w:ascii="Arial" w:hAnsi="Arial" w:cs="Arial"/>
                <w:kern w:val="24"/>
                <w:sz w:val="24"/>
                <w:szCs w:val="24"/>
                <w:lang w:eastAsia="zh-CN"/>
              </w:rPr>
              <w:t>14.5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586181B" w14:textId="77777777" w:rsidR="00F63CA5" w:rsidRPr="000D251B" w:rsidRDefault="00F63CA5" w:rsidP="005C2985">
            <w:pPr>
              <w:keepNext/>
              <w:keepLines/>
              <w:spacing w:after="0" w:line="480" w:lineRule="auto"/>
              <w:jc w:val="center"/>
              <w:rPr>
                <w:rFonts w:ascii="Arial" w:hAnsi="Arial" w:cs="Arial"/>
                <w:kern w:val="24"/>
                <w:sz w:val="24"/>
                <w:szCs w:val="24"/>
                <w:lang w:eastAsia="zh-CN"/>
              </w:rPr>
            </w:pPr>
            <w:r w:rsidRPr="000D251B">
              <w:rPr>
                <w:rFonts w:ascii="Arial" w:hAnsi="Arial" w:cs="Arial"/>
                <w:kern w:val="24"/>
                <w:sz w:val="24"/>
                <w:szCs w:val="24"/>
                <w:lang w:eastAsia="zh-CN"/>
              </w:rPr>
              <w:t>7 to 29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4578261" w14:textId="77777777" w:rsidR="00F63CA5" w:rsidRPr="000D251B" w:rsidRDefault="00F63CA5" w:rsidP="005C2985">
            <w:pPr>
              <w:keepNext/>
              <w:keepLines/>
              <w:spacing w:after="0" w:line="480" w:lineRule="auto"/>
              <w:jc w:val="center"/>
              <w:rPr>
                <w:rFonts w:ascii="Arial" w:hAnsi="Arial" w:cs="Arial"/>
                <w:kern w:val="24"/>
                <w:sz w:val="24"/>
                <w:szCs w:val="24"/>
                <w:lang w:eastAsia="zh-CN"/>
              </w:rPr>
            </w:pPr>
            <w:r w:rsidRPr="000D251B">
              <w:rPr>
                <w:rFonts w:ascii="Arial" w:hAnsi="Arial" w:cs="Arial"/>
                <w:kern w:val="24"/>
                <w:sz w:val="24"/>
                <w:szCs w:val="24"/>
                <w:lang w:eastAsia="zh-CN"/>
              </w:rPr>
              <w:t>0.3</w:t>
            </w:r>
          </w:p>
        </w:tc>
      </w:tr>
      <w:tr w:rsidR="00F63CA5" w:rsidRPr="000D251B" w14:paraId="7635153B" w14:textId="77777777" w:rsidTr="00DD7A5F">
        <w:trPr>
          <w:jc w:val="center"/>
        </w:trPr>
        <w:tc>
          <w:tcPr>
            <w:tcW w:w="4428" w:type="dxa"/>
            <w:shd w:val="clear" w:color="auto" w:fill="auto"/>
            <w:vAlign w:val="center"/>
          </w:tcPr>
          <w:p w14:paraId="7EBE5201" w14:textId="77777777" w:rsidR="00F63CA5" w:rsidRPr="000D251B" w:rsidRDefault="00F63CA5" w:rsidP="005C2985">
            <w:pPr>
              <w:keepNext/>
              <w:keepLines/>
              <w:spacing w:after="0" w:line="480" w:lineRule="auto"/>
              <w:jc w:val="both"/>
              <w:rPr>
                <w:rFonts w:ascii="Arial" w:hAnsi="Arial" w:cs="Arial"/>
                <w:kern w:val="24"/>
                <w:sz w:val="24"/>
                <w:szCs w:val="24"/>
                <w:lang w:eastAsia="zh-CN"/>
              </w:rPr>
            </w:pPr>
            <w:r w:rsidRPr="000D251B">
              <w:rPr>
                <w:rFonts w:ascii="Arial" w:hAnsi="Arial" w:cs="Arial"/>
                <w:kern w:val="24"/>
                <w:sz w:val="24"/>
                <w:szCs w:val="24"/>
                <w:lang w:eastAsia="zh-CN"/>
              </w:rPr>
              <w:t>1-di-sec-butylphosphoryl-pentane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65CF609" w14:textId="77777777" w:rsidR="00F63CA5" w:rsidRPr="000D251B" w:rsidRDefault="00F63CA5" w:rsidP="005C2985">
            <w:pPr>
              <w:keepNext/>
              <w:keepLines/>
              <w:spacing w:after="0" w:line="480" w:lineRule="auto"/>
              <w:jc w:val="center"/>
              <w:rPr>
                <w:rFonts w:ascii="Arial" w:hAnsi="Arial" w:cs="Arial"/>
                <w:kern w:val="24"/>
                <w:sz w:val="24"/>
                <w:szCs w:val="24"/>
                <w:lang w:eastAsia="zh-CN"/>
              </w:rPr>
            </w:pPr>
            <w:r w:rsidRPr="000D251B">
              <w:rPr>
                <w:rFonts w:ascii="Arial" w:hAnsi="Arial" w:cs="Arial"/>
                <w:kern w:val="24"/>
                <w:sz w:val="24"/>
                <w:szCs w:val="24"/>
                <w:lang w:eastAsia="zh-CN"/>
              </w:rPr>
              <w:t>1.7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75792E9" w14:textId="77777777" w:rsidR="00F63CA5" w:rsidRPr="000D251B" w:rsidRDefault="00F63CA5" w:rsidP="005C2985">
            <w:pPr>
              <w:keepNext/>
              <w:keepLines/>
              <w:spacing w:after="0" w:line="480" w:lineRule="auto"/>
              <w:jc w:val="center"/>
              <w:rPr>
                <w:rFonts w:ascii="Arial" w:hAnsi="Arial" w:cs="Arial"/>
                <w:kern w:val="24"/>
                <w:sz w:val="24"/>
                <w:szCs w:val="24"/>
                <w:lang w:eastAsia="zh-CN"/>
              </w:rPr>
            </w:pPr>
            <w:r w:rsidRPr="000D251B">
              <w:rPr>
                <w:rFonts w:ascii="Arial" w:hAnsi="Arial" w:cs="Arial"/>
                <w:kern w:val="24"/>
                <w:sz w:val="24"/>
                <w:szCs w:val="24"/>
                <w:lang w:eastAsia="zh-CN"/>
              </w:rPr>
              <w:t>1.0 to 2.9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5ABADBE" w14:textId="77777777" w:rsidR="00F63CA5" w:rsidRPr="000D251B" w:rsidRDefault="00F63CA5" w:rsidP="005C2985">
            <w:pPr>
              <w:keepNext/>
              <w:keepLines/>
              <w:spacing w:after="0" w:line="480" w:lineRule="auto"/>
              <w:jc w:val="center"/>
              <w:rPr>
                <w:rFonts w:ascii="Arial" w:hAnsi="Arial" w:cs="Arial"/>
                <w:kern w:val="24"/>
                <w:sz w:val="24"/>
                <w:szCs w:val="24"/>
                <w:lang w:eastAsia="zh-CN"/>
              </w:rPr>
            </w:pPr>
            <w:r w:rsidRPr="000D251B">
              <w:rPr>
                <w:rFonts w:ascii="Arial" w:hAnsi="Arial" w:cs="Arial"/>
                <w:kern w:val="24"/>
                <w:sz w:val="24"/>
                <w:szCs w:val="24"/>
                <w:lang w:eastAsia="zh-CN"/>
              </w:rPr>
              <w:t>2.2</w:t>
            </w:r>
          </w:p>
        </w:tc>
      </w:tr>
      <w:tr w:rsidR="00F63CA5" w:rsidRPr="000D251B" w14:paraId="4BA558BF" w14:textId="77777777" w:rsidTr="00DD7A5F">
        <w:trPr>
          <w:jc w:val="center"/>
        </w:trPr>
        <w:tc>
          <w:tcPr>
            <w:tcW w:w="4428" w:type="dxa"/>
            <w:shd w:val="clear" w:color="auto" w:fill="auto"/>
            <w:vAlign w:val="center"/>
          </w:tcPr>
          <w:p w14:paraId="6D7C7603" w14:textId="77777777" w:rsidR="00F63CA5" w:rsidRPr="000D251B" w:rsidRDefault="00F63CA5" w:rsidP="005C2985">
            <w:pPr>
              <w:keepNext/>
              <w:keepLines/>
              <w:spacing w:after="0" w:line="480" w:lineRule="auto"/>
              <w:jc w:val="both"/>
              <w:rPr>
                <w:rFonts w:ascii="Arial" w:hAnsi="Arial" w:cs="Arial"/>
                <w:kern w:val="24"/>
                <w:sz w:val="24"/>
                <w:szCs w:val="24"/>
                <w:lang w:eastAsia="zh-CN"/>
              </w:rPr>
            </w:pPr>
            <w:r w:rsidRPr="000D251B">
              <w:rPr>
                <w:rFonts w:ascii="Arial" w:hAnsi="Arial" w:cs="Arial"/>
                <w:kern w:val="24"/>
                <w:sz w:val="24"/>
                <w:szCs w:val="24"/>
                <w:lang w:eastAsia="zh-CN"/>
              </w:rPr>
              <w:t>1-di-sec-butylphosphoryl-hexane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AC83B69" w14:textId="77777777" w:rsidR="00F63CA5" w:rsidRPr="000D251B" w:rsidRDefault="00F63CA5" w:rsidP="005C2985">
            <w:pPr>
              <w:keepNext/>
              <w:keepLines/>
              <w:spacing w:after="0" w:line="480" w:lineRule="auto"/>
              <w:jc w:val="center"/>
              <w:rPr>
                <w:rFonts w:ascii="Arial" w:hAnsi="Arial" w:cs="Arial"/>
                <w:kern w:val="24"/>
                <w:sz w:val="24"/>
                <w:szCs w:val="24"/>
                <w:lang w:eastAsia="zh-CN"/>
              </w:rPr>
            </w:pPr>
            <w:r w:rsidRPr="000D251B">
              <w:rPr>
                <w:rFonts w:ascii="Arial" w:hAnsi="Arial" w:cs="Arial"/>
                <w:kern w:val="24"/>
                <w:sz w:val="24"/>
                <w:szCs w:val="24"/>
                <w:lang w:eastAsia="zh-CN"/>
              </w:rPr>
              <w:t>0.8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E9C21C1" w14:textId="77777777" w:rsidR="00F63CA5" w:rsidRPr="000D251B" w:rsidRDefault="00F63CA5" w:rsidP="005C2985">
            <w:pPr>
              <w:keepNext/>
              <w:keepLines/>
              <w:spacing w:after="0" w:line="480" w:lineRule="auto"/>
              <w:jc w:val="center"/>
              <w:rPr>
                <w:rFonts w:ascii="Arial" w:hAnsi="Arial" w:cs="Arial"/>
                <w:kern w:val="24"/>
                <w:sz w:val="24"/>
                <w:szCs w:val="24"/>
                <w:lang w:eastAsia="zh-CN"/>
              </w:rPr>
            </w:pPr>
            <w:r w:rsidRPr="000D251B">
              <w:rPr>
                <w:rFonts w:ascii="Arial" w:hAnsi="Arial" w:cs="Arial"/>
                <w:kern w:val="24"/>
                <w:sz w:val="24"/>
                <w:szCs w:val="24"/>
                <w:lang w:eastAsia="zh-CN"/>
              </w:rPr>
              <w:t>0.5 to 1.3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6C7D78E" w14:textId="77777777" w:rsidR="00F63CA5" w:rsidRPr="000D251B" w:rsidRDefault="00F63CA5" w:rsidP="005C2985">
            <w:pPr>
              <w:keepNext/>
              <w:keepLines/>
              <w:spacing w:after="0" w:line="480" w:lineRule="auto"/>
              <w:jc w:val="center"/>
              <w:rPr>
                <w:rFonts w:ascii="Arial" w:hAnsi="Arial" w:cs="Arial"/>
                <w:kern w:val="24"/>
                <w:sz w:val="24"/>
                <w:szCs w:val="24"/>
                <w:lang w:eastAsia="zh-CN"/>
              </w:rPr>
            </w:pPr>
            <w:r w:rsidRPr="000D251B">
              <w:rPr>
                <w:rFonts w:ascii="Arial" w:hAnsi="Arial" w:cs="Arial"/>
                <w:kern w:val="24"/>
                <w:sz w:val="24"/>
                <w:szCs w:val="24"/>
                <w:lang w:eastAsia="zh-CN"/>
              </w:rPr>
              <w:t>4.7</w:t>
            </w:r>
          </w:p>
        </w:tc>
      </w:tr>
      <w:tr w:rsidR="00F63CA5" w:rsidRPr="000D251B" w14:paraId="63C9BC8C" w14:textId="77777777" w:rsidTr="00DD7A5F">
        <w:trPr>
          <w:jc w:val="center"/>
        </w:trPr>
        <w:tc>
          <w:tcPr>
            <w:tcW w:w="4428" w:type="dxa"/>
            <w:shd w:val="clear" w:color="auto" w:fill="auto"/>
            <w:vAlign w:val="center"/>
          </w:tcPr>
          <w:p w14:paraId="214A8263" w14:textId="77777777" w:rsidR="00F63CA5" w:rsidRPr="000D251B" w:rsidRDefault="00F63CA5" w:rsidP="005C2985">
            <w:pPr>
              <w:keepNext/>
              <w:keepLines/>
              <w:spacing w:after="0" w:line="480" w:lineRule="auto"/>
              <w:jc w:val="both"/>
              <w:rPr>
                <w:rFonts w:ascii="Arial" w:hAnsi="Arial" w:cs="Arial"/>
                <w:kern w:val="24"/>
                <w:sz w:val="24"/>
                <w:szCs w:val="24"/>
                <w:lang w:eastAsia="zh-CN"/>
              </w:rPr>
            </w:pPr>
            <w:r w:rsidRPr="000D251B">
              <w:rPr>
                <w:rFonts w:ascii="Arial" w:hAnsi="Arial" w:cs="Arial"/>
                <w:kern w:val="24"/>
                <w:sz w:val="24"/>
                <w:szCs w:val="24"/>
                <w:lang w:eastAsia="zh-CN"/>
              </w:rPr>
              <w:t>1-di-sec-butylphosphoryl-heptane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278D220" w14:textId="77777777" w:rsidR="00F63CA5" w:rsidRPr="000D251B" w:rsidRDefault="00F63CA5" w:rsidP="005C2985">
            <w:pPr>
              <w:keepNext/>
              <w:keepLines/>
              <w:spacing w:after="0" w:line="480" w:lineRule="auto"/>
              <w:jc w:val="center"/>
              <w:rPr>
                <w:rFonts w:ascii="Arial" w:hAnsi="Arial" w:cs="Arial"/>
                <w:kern w:val="24"/>
                <w:sz w:val="24"/>
                <w:szCs w:val="24"/>
                <w:lang w:eastAsia="zh-CN"/>
              </w:rPr>
            </w:pPr>
            <w:r w:rsidRPr="000D251B">
              <w:rPr>
                <w:rFonts w:ascii="Arial" w:hAnsi="Arial" w:cs="Arial"/>
                <w:kern w:val="24"/>
                <w:sz w:val="24"/>
                <w:szCs w:val="24"/>
                <w:lang w:eastAsia="zh-CN"/>
              </w:rPr>
              <w:t>1.1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3021FE60" w14:textId="77777777" w:rsidR="00F63CA5" w:rsidRPr="000D251B" w:rsidRDefault="00F63CA5" w:rsidP="005C2985">
            <w:pPr>
              <w:keepNext/>
              <w:keepLines/>
              <w:spacing w:after="0" w:line="480" w:lineRule="auto"/>
              <w:jc w:val="center"/>
              <w:rPr>
                <w:rFonts w:ascii="Arial" w:hAnsi="Arial" w:cs="Arial"/>
                <w:kern w:val="24"/>
                <w:sz w:val="24"/>
                <w:szCs w:val="24"/>
                <w:lang w:eastAsia="zh-CN"/>
              </w:rPr>
            </w:pPr>
            <w:r w:rsidRPr="000D251B">
              <w:rPr>
                <w:rFonts w:ascii="Arial" w:hAnsi="Arial" w:cs="Arial"/>
                <w:kern w:val="24"/>
                <w:sz w:val="24"/>
                <w:szCs w:val="24"/>
                <w:lang w:eastAsia="zh-CN"/>
              </w:rPr>
              <w:t>0.6 to 2.3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328802B" w14:textId="77777777" w:rsidR="00F63CA5" w:rsidRPr="000D251B" w:rsidRDefault="00F63CA5" w:rsidP="005C2985">
            <w:pPr>
              <w:keepNext/>
              <w:keepLines/>
              <w:spacing w:after="0" w:line="480" w:lineRule="auto"/>
              <w:jc w:val="center"/>
              <w:rPr>
                <w:rFonts w:ascii="Arial" w:hAnsi="Arial" w:cs="Arial"/>
                <w:kern w:val="24"/>
                <w:sz w:val="24"/>
                <w:szCs w:val="24"/>
                <w:lang w:eastAsia="zh-CN"/>
              </w:rPr>
            </w:pPr>
            <w:r w:rsidRPr="000D251B">
              <w:rPr>
                <w:rFonts w:ascii="Arial" w:hAnsi="Arial" w:cs="Arial"/>
                <w:kern w:val="24"/>
                <w:sz w:val="24"/>
                <w:szCs w:val="24"/>
                <w:lang w:eastAsia="zh-CN"/>
              </w:rPr>
              <w:t>3.4</w:t>
            </w:r>
          </w:p>
        </w:tc>
      </w:tr>
      <w:tr w:rsidR="00F63CA5" w:rsidRPr="000D251B" w14:paraId="694DF6DD" w14:textId="77777777" w:rsidTr="00DD7A5F">
        <w:trPr>
          <w:jc w:val="center"/>
        </w:trPr>
        <w:tc>
          <w:tcPr>
            <w:tcW w:w="4428" w:type="dxa"/>
            <w:shd w:val="clear" w:color="auto" w:fill="auto"/>
            <w:vAlign w:val="center"/>
          </w:tcPr>
          <w:p w14:paraId="4D533946" w14:textId="77777777" w:rsidR="00F63CA5" w:rsidRPr="000D251B" w:rsidRDefault="00F63CA5" w:rsidP="005C2985">
            <w:pPr>
              <w:keepNext/>
              <w:keepLines/>
              <w:spacing w:after="0" w:line="480" w:lineRule="auto"/>
              <w:jc w:val="both"/>
              <w:rPr>
                <w:rFonts w:ascii="Arial" w:hAnsi="Arial" w:cs="Arial"/>
                <w:kern w:val="24"/>
                <w:sz w:val="24"/>
                <w:szCs w:val="24"/>
                <w:lang w:eastAsia="zh-CN"/>
              </w:rPr>
            </w:pPr>
            <w:r w:rsidRPr="000D251B">
              <w:rPr>
                <w:rFonts w:ascii="Arial" w:hAnsi="Arial" w:cs="Arial"/>
                <w:kern w:val="24"/>
                <w:sz w:val="24"/>
                <w:szCs w:val="24"/>
                <w:lang w:eastAsia="zh-CN"/>
              </w:rPr>
              <w:t>1-di-sec-butylphosphoryl-octane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CC91A49" w14:textId="77777777" w:rsidR="00F63CA5" w:rsidRPr="000D251B" w:rsidRDefault="00F63CA5" w:rsidP="005C2985">
            <w:pPr>
              <w:keepNext/>
              <w:keepLines/>
              <w:spacing w:after="0" w:line="480" w:lineRule="auto"/>
              <w:jc w:val="center"/>
              <w:rPr>
                <w:rFonts w:ascii="Arial" w:hAnsi="Arial" w:cs="Arial"/>
                <w:kern w:val="24"/>
                <w:sz w:val="24"/>
                <w:szCs w:val="24"/>
                <w:lang w:eastAsia="zh-CN"/>
              </w:rPr>
            </w:pPr>
            <w:r w:rsidRPr="000D251B">
              <w:rPr>
                <w:rFonts w:ascii="Arial" w:hAnsi="Arial" w:cs="Arial"/>
                <w:kern w:val="24"/>
                <w:sz w:val="24"/>
                <w:szCs w:val="24"/>
                <w:lang w:eastAsia="zh-CN"/>
              </w:rPr>
              <w:t>1.3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A020C8F" w14:textId="77777777" w:rsidR="00F63CA5" w:rsidRPr="000D251B" w:rsidRDefault="00F63CA5" w:rsidP="005C2985">
            <w:pPr>
              <w:keepNext/>
              <w:keepLines/>
              <w:spacing w:after="0" w:line="480" w:lineRule="auto"/>
              <w:jc w:val="center"/>
              <w:rPr>
                <w:rFonts w:ascii="Arial" w:hAnsi="Arial" w:cs="Arial"/>
                <w:kern w:val="24"/>
                <w:sz w:val="24"/>
                <w:szCs w:val="24"/>
                <w:lang w:eastAsia="zh-CN"/>
              </w:rPr>
            </w:pPr>
            <w:r w:rsidRPr="000D251B">
              <w:rPr>
                <w:rFonts w:ascii="Arial" w:hAnsi="Arial" w:cs="Arial"/>
                <w:kern w:val="24"/>
                <w:sz w:val="24"/>
                <w:szCs w:val="24"/>
                <w:lang w:eastAsia="zh-CN"/>
              </w:rPr>
              <w:t>0.7 to 2.3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BA8799A" w14:textId="77777777" w:rsidR="00F63CA5" w:rsidRPr="000D251B" w:rsidRDefault="00F63CA5" w:rsidP="005C2985">
            <w:pPr>
              <w:keepNext/>
              <w:keepLines/>
              <w:spacing w:after="0" w:line="480" w:lineRule="auto"/>
              <w:jc w:val="center"/>
              <w:rPr>
                <w:rFonts w:ascii="Arial" w:hAnsi="Arial" w:cs="Arial"/>
                <w:kern w:val="24"/>
                <w:sz w:val="24"/>
                <w:szCs w:val="24"/>
                <w:lang w:eastAsia="zh-CN"/>
              </w:rPr>
            </w:pPr>
            <w:r w:rsidRPr="000D251B">
              <w:rPr>
                <w:rFonts w:ascii="Arial" w:hAnsi="Arial" w:cs="Arial"/>
                <w:kern w:val="24"/>
                <w:sz w:val="24"/>
                <w:szCs w:val="24"/>
                <w:lang w:eastAsia="zh-CN"/>
              </w:rPr>
              <w:t>2.9</w:t>
            </w:r>
          </w:p>
        </w:tc>
      </w:tr>
      <w:tr w:rsidR="00F63CA5" w:rsidRPr="000D251B" w14:paraId="73F4F9E7" w14:textId="77777777" w:rsidTr="00DD7A5F">
        <w:trPr>
          <w:jc w:val="center"/>
        </w:trPr>
        <w:tc>
          <w:tcPr>
            <w:tcW w:w="4428" w:type="dxa"/>
            <w:shd w:val="clear" w:color="auto" w:fill="auto"/>
            <w:vAlign w:val="center"/>
          </w:tcPr>
          <w:p w14:paraId="6F046808" w14:textId="77777777" w:rsidR="00F63CA5" w:rsidRPr="000D251B" w:rsidRDefault="00F63CA5" w:rsidP="005C2985">
            <w:pPr>
              <w:keepNext/>
              <w:keepLines/>
              <w:spacing w:after="0" w:line="480" w:lineRule="auto"/>
              <w:jc w:val="both"/>
              <w:rPr>
                <w:rFonts w:ascii="Arial" w:hAnsi="Arial" w:cs="Arial"/>
                <w:kern w:val="24"/>
                <w:sz w:val="24"/>
                <w:szCs w:val="24"/>
                <w:lang w:eastAsia="zh-CN"/>
              </w:rPr>
            </w:pPr>
            <w:r w:rsidRPr="000D251B">
              <w:rPr>
                <w:rFonts w:ascii="Arial" w:hAnsi="Arial" w:cs="Arial"/>
                <w:kern w:val="24"/>
                <w:sz w:val="24"/>
                <w:szCs w:val="24"/>
                <w:lang w:eastAsia="zh-CN"/>
              </w:rPr>
              <w:t>1-diisobutylphosphoryl-pentane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717DC64" w14:textId="77777777" w:rsidR="00F63CA5" w:rsidRPr="000D251B" w:rsidRDefault="00F63CA5" w:rsidP="005C2985">
            <w:pPr>
              <w:keepNext/>
              <w:keepLines/>
              <w:spacing w:after="0" w:line="480" w:lineRule="auto"/>
              <w:jc w:val="center"/>
              <w:rPr>
                <w:rFonts w:ascii="Arial" w:hAnsi="Arial" w:cs="Arial"/>
                <w:kern w:val="24"/>
                <w:sz w:val="24"/>
                <w:szCs w:val="24"/>
                <w:lang w:eastAsia="zh-CN"/>
              </w:rPr>
            </w:pPr>
            <w:r w:rsidRPr="000D251B">
              <w:rPr>
                <w:rFonts w:ascii="Arial" w:hAnsi="Arial" w:cs="Arial"/>
                <w:kern w:val="24"/>
                <w:sz w:val="24"/>
                <w:szCs w:val="24"/>
                <w:lang w:eastAsia="zh-CN"/>
              </w:rPr>
              <w:t>24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96EA7F2" w14:textId="77777777" w:rsidR="00F63CA5" w:rsidRPr="000D251B" w:rsidRDefault="00F63CA5" w:rsidP="005C2985">
            <w:pPr>
              <w:keepNext/>
              <w:keepLines/>
              <w:spacing w:after="0" w:line="480" w:lineRule="auto"/>
              <w:jc w:val="center"/>
              <w:rPr>
                <w:rFonts w:ascii="Arial" w:hAnsi="Arial" w:cs="Arial"/>
                <w:kern w:val="24"/>
                <w:sz w:val="24"/>
                <w:szCs w:val="24"/>
                <w:lang w:eastAsia="zh-CN"/>
              </w:rPr>
            </w:pPr>
            <w:r w:rsidRPr="000D251B">
              <w:rPr>
                <w:rFonts w:ascii="Arial" w:hAnsi="Arial" w:cs="Arial"/>
                <w:kern w:val="24"/>
                <w:sz w:val="24"/>
                <w:szCs w:val="24"/>
                <w:lang w:eastAsia="zh-CN"/>
              </w:rPr>
              <w:t>8 to 76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52DAA8E" w14:textId="77777777" w:rsidR="00F63CA5" w:rsidRPr="000D251B" w:rsidRDefault="00F63CA5" w:rsidP="005C2985">
            <w:pPr>
              <w:keepNext/>
              <w:keepLines/>
              <w:spacing w:after="0" w:line="480" w:lineRule="auto"/>
              <w:jc w:val="center"/>
              <w:rPr>
                <w:rFonts w:ascii="Arial" w:hAnsi="Arial" w:cs="Arial"/>
                <w:kern w:val="24"/>
                <w:sz w:val="24"/>
                <w:szCs w:val="24"/>
                <w:lang w:eastAsia="zh-CN"/>
              </w:rPr>
            </w:pPr>
            <w:r w:rsidRPr="000D251B">
              <w:rPr>
                <w:rFonts w:ascii="Arial" w:hAnsi="Arial" w:cs="Arial"/>
                <w:kern w:val="24"/>
                <w:sz w:val="24"/>
                <w:szCs w:val="24"/>
                <w:lang w:eastAsia="zh-CN"/>
              </w:rPr>
              <w:t>0.2</w:t>
            </w:r>
          </w:p>
        </w:tc>
      </w:tr>
      <w:tr w:rsidR="00F63CA5" w:rsidRPr="000D251B" w14:paraId="30F01C6C" w14:textId="77777777" w:rsidTr="00DD7A5F">
        <w:trPr>
          <w:jc w:val="center"/>
        </w:trPr>
        <w:tc>
          <w:tcPr>
            <w:tcW w:w="4428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823F78D" w14:textId="77777777" w:rsidR="00F63CA5" w:rsidRPr="000D251B" w:rsidRDefault="00F63CA5" w:rsidP="005C2985">
            <w:pPr>
              <w:spacing w:after="0" w:line="480" w:lineRule="auto"/>
              <w:jc w:val="both"/>
              <w:rPr>
                <w:rFonts w:ascii="Arial" w:hAnsi="Arial" w:cs="Arial"/>
                <w:kern w:val="24"/>
                <w:sz w:val="24"/>
                <w:szCs w:val="24"/>
                <w:lang w:eastAsia="zh-CN"/>
              </w:rPr>
            </w:pPr>
            <w:r w:rsidRPr="000D251B">
              <w:rPr>
                <w:rFonts w:ascii="Arial" w:hAnsi="Arial" w:cs="Arial"/>
                <w:kern w:val="24"/>
                <w:sz w:val="24"/>
                <w:szCs w:val="24"/>
                <w:lang w:eastAsia="zh-CN"/>
              </w:rPr>
              <w:t>1-di-sec-butylphosphoryl-3-methyl-butane</w:t>
            </w:r>
          </w:p>
        </w:tc>
        <w:tc>
          <w:tcPr>
            <w:tcW w:w="126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6DC8D9A" w14:textId="77777777" w:rsidR="00F63CA5" w:rsidRPr="000D251B" w:rsidRDefault="00F63CA5" w:rsidP="005C2985">
            <w:pPr>
              <w:spacing w:after="0" w:line="480" w:lineRule="auto"/>
              <w:jc w:val="center"/>
              <w:rPr>
                <w:rFonts w:ascii="Arial" w:hAnsi="Arial" w:cs="Arial"/>
                <w:kern w:val="24"/>
                <w:sz w:val="24"/>
                <w:szCs w:val="24"/>
                <w:lang w:eastAsia="zh-CN"/>
              </w:rPr>
            </w:pPr>
            <w:r w:rsidRPr="000D251B">
              <w:rPr>
                <w:rFonts w:ascii="Arial" w:hAnsi="Arial" w:cs="Arial"/>
                <w:kern w:val="24"/>
                <w:sz w:val="24"/>
                <w:szCs w:val="24"/>
                <w:lang w:eastAsia="zh-CN"/>
              </w:rPr>
              <w:t>4.2</w:t>
            </w:r>
          </w:p>
        </w:tc>
        <w:tc>
          <w:tcPr>
            <w:tcW w:w="171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6311B52" w14:textId="77777777" w:rsidR="00F63CA5" w:rsidRPr="000D251B" w:rsidRDefault="00F63CA5" w:rsidP="005C2985">
            <w:pPr>
              <w:spacing w:after="0" w:line="480" w:lineRule="auto"/>
              <w:jc w:val="center"/>
              <w:rPr>
                <w:rFonts w:ascii="Arial" w:hAnsi="Arial" w:cs="Arial"/>
                <w:kern w:val="24"/>
                <w:sz w:val="24"/>
                <w:szCs w:val="24"/>
                <w:lang w:eastAsia="zh-CN"/>
              </w:rPr>
            </w:pPr>
            <w:r w:rsidRPr="000D251B">
              <w:rPr>
                <w:rFonts w:ascii="Arial" w:hAnsi="Arial" w:cs="Arial"/>
                <w:kern w:val="24"/>
                <w:sz w:val="24"/>
                <w:szCs w:val="24"/>
                <w:lang w:eastAsia="zh-CN"/>
              </w:rPr>
              <w:t>1.6 to 10.8</w:t>
            </w:r>
          </w:p>
        </w:tc>
        <w:tc>
          <w:tcPr>
            <w:tcW w:w="14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4F1F27A" w14:textId="77777777" w:rsidR="00F63CA5" w:rsidRPr="000D251B" w:rsidRDefault="00F63CA5" w:rsidP="005C2985">
            <w:pPr>
              <w:spacing w:after="0" w:line="480" w:lineRule="auto"/>
              <w:jc w:val="center"/>
              <w:rPr>
                <w:rFonts w:ascii="Arial" w:hAnsi="Arial" w:cs="Arial"/>
                <w:kern w:val="24"/>
                <w:sz w:val="24"/>
                <w:szCs w:val="24"/>
                <w:lang w:eastAsia="zh-CN"/>
              </w:rPr>
            </w:pPr>
            <w:r w:rsidRPr="000D251B">
              <w:rPr>
                <w:rFonts w:ascii="Arial" w:hAnsi="Arial" w:cs="Arial"/>
                <w:kern w:val="24"/>
                <w:sz w:val="24"/>
                <w:szCs w:val="24"/>
                <w:lang w:eastAsia="zh-CN"/>
              </w:rPr>
              <w:t>0.9</w:t>
            </w:r>
          </w:p>
        </w:tc>
      </w:tr>
    </w:tbl>
    <w:p w14:paraId="29F23676" w14:textId="11D87C68" w:rsidR="00F63CA5" w:rsidRPr="000D251B" w:rsidRDefault="00F63CA5" w:rsidP="005C2985">
      <w:pPr>
        <w:rPr>
          <w:rFonts w:ascii="Arial" w:hAnsi="Arial" w:cs="Arial"/>
        </w:rPr>
      </w:pPr>
    </w:p>
    <w:p w14:paraId="5C091AAE" w14:textId="62910ADB" w:rsidR="00F63CA5" w:rsidRPr="000D251B" w:rsidRDefault="00F63CA5" w:rsidP="005C2985">
      <w:pPr>
        <w:rPr>
          <w:rFonts w:ascii="Arial" w:eastAsia="Arial Unicode MS" w:hAnsi="Arial" w:cs="Arial"/>
          <w:b/>
          <w:sz w:val="24"/>
          <w:szCs w:val="24"/>
        </w:rPr>
      </w:pPr>
      <w:r w:rsidRPr="000D251B">
        <w:rPr>
          <w:rFonts w:ascii="Arial" w:hAnsi="Arial" w:cs="Arial"/>
        </w:rPr>
        <w:br w:type="page"/>
      </w:r>
      <w:r w:rsidRPr="000D251B">
        <w:rPr>
          <w:rFonts w:ascii="Arial" w:eastAsia="Arial Unicode MS" w:hAnsi="Arial" w:cs="Arial"/>
          <w:b/>
          <w:sz w:val="24"/>
          <w:szCs w:val="24"/>
        </w:rPr>
        <w:lastRenderedPageBreak/>
        <w:t>Table S2. Baseline characteristics of the enrolled subjects in Expt 1</w:t>
      </w:r>
    </w:p>
    <w:tbl>
      <w:tblPr>
        <w:tblStyle w:val="1"/>
        <w:tblW w:w="524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9"/>
        <w:gridCol w:w="2287"/>
        <w:gridCol w:w="2462"/>
        <w:gridCol w:w="1611"/>
      </w:tblGrid>
      <w:tr w:rsidR="00F63CA5" w:rsidRPr="000D251B" w14:paraId="53B7792D" w14:textId="77777777" w:rsidTr="00DD7A5F">
        <w:trPr>
          <w:trHeight w:val="445"/>
        </w:trPr>
        <w:tc>
          <w:tcPr>
            <w:tcW w:w="1758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24D471" w14:textId="77777777" w:rsidR="00F63CA5" w:rsidRPr="000D251B" w:rsidRDefault="00F63CA5" w:rsidP="005C2985">
            <w:pPr>
              <w:spacing w:before="100" w:beforeAutospacing="1" w:after="100" w:afterAutospacing="1"/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</w:p>
        </w:tc>
        <w:tc>
          <w:tcPr>
            <w:tcW w:w="116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F6C001" w14:textId="77777777" w:rsidR="00F63CA5" w:rsidRPr="000D251B" w:rsidRDefault="00F63CA5" w:rsidP="005C2985">
            <w:pPr>
              <w:spacing w:before="100" w:beforeAutospacing="1" w:after="100" w:afterAutospacing="1"/>
              <w:jc w:val="center"/>
              <w:rPr>
                <w:rFonts w:ascii="Arial" w:eastAsia="Arial Unicode MS" w:hAnsi="Arial" w:cs="Arial"/>
                <w:b/>
                <w:sz w:val="24"/>
                <w:szCs w:val="24"/>
              </w:rPr>
            </w:pPr>
            <w:r w:rsidRPr="000D251B">
              <w:rPr>
                <w:rFonts w:ascii="Arial" w:eastAsia="Arial Unicode MS" w:hAnsi="Arial" w:cs="Arial"/>
                <w:b/>
                <w:sz w:val="24"/>
                <w:szCs w:val="24"/>
              </w:rPr>
              <w:t>Vehicle</w:t>
            </w:r>
          </w:p>
        </w:tc>
        <w:tc>
          <w:tcPr>
            <w:tcW w:w="125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30AEBE" w14:textId="77777777" w:rsidR="00F63CA5" w:rsidRPr="000D251B" w:rsidRDefault="00F63CA5" w:rsidP="005C2985">
            <w:pPr>
              <w:spacing w:before="100" w:beforeAutospacing="1" w:after="100" w:afterAutospacing="1"/>
              <w:jc w:val="center"/>
              <w:rPr>
                <w:rFonts w:ascii="Arial" w:eastAsia="Arial Unicode MS" w:hAnsi="Arial" w:cs="Arial"/>
                <w:b/>
                <w:sz w:val="24"/>
                <w:szCs w:val="24"/>
              </w:rPr>
            </w:pPr>
            <w:r w:rsidRPr="000D251B">
              <w:rPr>
                <w:rFonts w:ascii="Arial" w:eastAsia="Arial Unicode MS" w:hAnsi="Arial" w:cs="Arial"/>
                <w:b/>
                <w:sz w:val="24"/>
                <w:szCs w:val="24"/>
              </w:rPr>
              <w:t>C3, 2 mg/mL</w:t>
            </w:r>
          </w:p>
        </w:tc>
        <w:tc>
          <w:tcPr>
            <w:tcW w:w="821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AC9AB3" w14:textId="77777777" w:rsidR="00F63CA5" w:rsidRPr="000D251B" w:rsidRDefault="00F63CA5" w:rsidP="005C2985">
            <w:pPr>
              <w:spacing w:before="100" w:beforeAutospacing="1" w:after="100" w:afterAutospacing="1"/>
              <w:jc w:val="center"/>
              <w:rPr>
                <w:rFonts w:ascii="Arial" w:eastAsia="Arial Unicode MS" w:hAnsi="Arial" w:cs="Arial"/>
                <w:b/>
                <w:sz w:val="24"/>
                <w:szCs w:val="24"/>
              </w:rPr>
            </w:pPr>
            <w:r w:rsidRPr="000D251B">
              <w:rPr>
                <w:rFonts w:ascii="Arial" w:eastAsia="Arial Unicode MS" w:hAnsi="Arial" w:cs="Arial"/>
                <w:b/>
                <w:i/>
                <w:sz w:val="24"/>
                <w:szCs w:val="24"/>
              </w:rPr>
              <w:t>P</w:t>
            </w:r>
            <w:r w:rsidRPr="000D251B">
              <w:rPr>
                <w:rFonts w:ascii="Arial" w:eastAsia="Arial Unicode MS" w:hAnsi="Arial" w:cs="Arial"/>
                <w:b/>
                <w:sz w:val="24"/>
                <w:szCs w:val="24"/>
              </w:rPr>
              <w:t xml:space="preserve"> value</w:t>
            </w:r>
          </w:p>
        </w:tc>
      </w:tr>
      <w:tr w:rsidR="00F63CA5" w:rsidRPr="000D251B" w14:paraId="4EFB9A96" w14:textId="77777777" w:rsidTr="00DD7A5F">
        <w:trPr>
          <w:trHeight w:val="445"/>
        </w:trPr>
        <w:tc>
          <w:tcPr>
            <w:tcW w:w="1758" w:type="pct"/>
            <w:shd w:val="clear" w:color="auto" w:fill="auto"/>
            <w:vAlign w:val="center"/>
          </w:tcPr>
          <w:p w14:paraId="40B09D5F" w14:textId="77777777" w:rsidR="00F63CA5" w:rsidRPr="000D251B" w:rsidRDefault="00F63CA5" w:rsidP="005C2985">
            <w:pPr>
              <w:spacing w:before="100" w:beforeAutospacing="1" w:after="100" w:afterAutospacing="1"/>
              <w:rPr>
                <w:rFonts w:ascii="Arial" w:eastAsia="Arial Unicode MS" w:hAnsi="Arial" w:cs="Arial"/>
                <w:sz w:val="24"/>
                <w:szCs w:val="24"/>
              </w:rPr>
            </w:pPr>
            <w:r w:rsidRPr="000D251B">
              <w:rPr>
                <w:rFonts w:ascii="Arial" w:eastAsia="Arial Unicode MS" w:hAnsi="Arial" w:cs="Arial"/>
                <w:sz w:val="24"/>
                <w:szCs w:val="24"/>
              </w:rPr>
              <w:t>Age (years)</w:t>
            </w:r>
          </w:p>
        </w:tc>
        <w:tc>
          <w:tcPr>
            <w:tcW w:w="1166" w:type="pct"/>
            <w:shd w:val="clear" w:color="auto" w:fill="auto"/>
            <w:vAlign w:val="center"/>
          </w:tcPr>
          <w:p w14:paraId="5292202D" w14:textId="77777777" w:rsidR="00F63CA5" w:rsidRPr="000D251B" w:rsidRDefault="00F63CA5" w:rsidP="005C2985">
            <w:pPr>
              <w:spacing w:before="100" w:beforeAutospacing="1" w:after="100" w:afterAutospacing="1"/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0D251B">
              <w:rPr>
                <w:rFonts w:ascii="Arial" w:eastAsia="Arial Unicode MS" w:hAnsi="Arial" w:cs="Arial"/>
                <w:sz w:val="24"/>
                <w:szCs w:val="24"/>
              </w:rPr>
              <w:t>28.57 ± 1.23</w:t>
            </w:r>
          </w:p>
        </w:tc>
        <w:tc>
          <w:tcPr>
            <w:tcW w:w="1255" w:type="pct"/>
            <w:shd w:val="clear" w:color="auto" w:fill="auto"/>
            <w:vAlign w:val="center"/>
          </w:tcPr>
          <w:p w14:paraId="4AE92FF2" w14:textId="77777777" w:rsidR="00F63CA5" w:rsidRPr="000D251B" w:rsidRDefault="00F63CA5" w:rsidP="005C2985">
            <w:pPr>
              <w:spacing w:before="100" w:beforeAutospacing="1" w:after="100" w:afterAutospacing="1"/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0D251B">
              <w:rPr>
                <w:rFonts w:ascii="Arial" w:eastAsia="Arial Unicode MS" w:hAnsi="Arial" w:cs="Arial"/>
                <w:sz w:val="24"/>
                <w:szCs w:val="24"/>
              </w:rPr>
              <w:t>29.70 ± 4.47</w:t>
            </w:r>
          </w:p>
        </w:tc>
        <w:tc>
          <w:tcPr>
            <w:tcW w:w="821" w:type="pct"/>
            <w:shd w:val="clear" w:color="auto" w:fill="auto"/>
            <w:vAlign w:val="center"/>
          </w:tcPr>
          <w:p w14:paraId="6EE12955" w14:textId="77777777" w:rsidR="00F63CA5" w:rsidRPr="000D251B" w:rsidRDefault="00F63CA5" w:rsidP="005C2985">
            <w:pPr>
              <w:spacing w:before="100" w:beforeAutospacing="1" w:after="100" w:afterAutospacing="1"/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0D251B">
              <w:rPr>
                <w:rFonts w:ascii="Arial" w:eastAsia="Arial Unicode MS" w:hAnsi="Arial" w:cs="Arial"/>
                <w:sz w:val="24"/>
                <w:szCs w:val="24"/>
              </w:rPr>
              <w:t>0.446</w:t>
            </w:r>
            <w:r w:rsidRPr="000D251B">
              <w:rPr>
                <w:rFonts w:ascii="Arial" w:eastAsia="Arial Unicode MS" w:hAnsi="Arial" w:cs="Arial" w:hint="eastAsia"/>
                <w:sz w:val="24"/>
                <w:szCs w:val="24"/>
                <w:vertAlign w:val="superscript"/>
              </w:rPr>
              <w:t>a</w:t>
            </w:r>
          </w:p>
        </w:tc>
      </w:tr>
      <w:tr w:rsidR="00F63CA5" w:rsidRPr="000D251B" w14:paraId="054D232D" w14:textId="77777777" w:rsidTr="00DD7A5F">
        <w:trPr>
          <w:trHeight w:val="445"/>
        </w:trPr>
        <w:tc>
          <w:tcPr>
            <w:tcW w:w="1758" w:type="pct"/>
            <w:vAlign w:val="center"/>
          </w:tcPr>
          <w:p w14:paraId="25665E4F" w14:textId="77777777" w:rsidR="00F63CA5" w:rsidRPr="000D251B" w:rsidRDefault="00F63CA5" w:rsidP="005C2985">
            <w:pPr>
              <w:spacing w:before="100" w:beforeAutospacing="1" w:after="100" w:afterAutospacing="1"/>
              <w:rPr>
                <w:rFonts w:ascii="Arial" w:eastAsia="Arial Unicode MS" w:hAnsi="Arial" w:cs="Arial"/>
                <w:sz w:val="24"/>
                <w:szCs w:val="24"/>
              </w:rPr>
            </w:pPr>
            <w:r w:rsidRPr="000D251B">
              <w:rPr>
                <w:rFonts w:ascii="Arial" w:eastAsia="Arial Unicode MS" w:hAnsi="Arial" w:cs="Arial"/>
                <w:sz w:val="24"/>
                <w:szCs w:val="24"/>
              </w:rPr>
              <w:t>Gender (m</w:t>
            </w:r>
            <w:r w:rsidRPr="000D251B">
              <w:rPr>
                <w:rFonts w:ascii="Arial" w:eastAsia="Arial Unicode MS" w:hAnsi="Arial" w:cs="Arial" w:hint="eastAsia"/>
                <w:sz w:val="24"/>
                <w:szCs w:val="24"/>
              </w:rPr>
              <w:t>en</w:t>
            </w:r>
            <w:r w:rsidRPr="000D251B">
              <w:rPr>
                <w:rFonts w:ascii="Arial" w:eastAsia="Arial Unicode MS" w:hAnsi="Arial" w:cs="Arial"/>
                <w:sz w:val="24"/>
                <w:szCs w:val="24"/>
              </w:rPr>
              <w:t>/</w:t>
            </w:r>
            <w:r w:rsidRPr="000D251B">
              <w:rPr>
                <w:rFonts w:ascii="Arial" w:eastAsia="Arial Unicode MS" w:hAnsi="Arial" w:cs="Arial" w:hint="eastAsia"/>
                <w:sz w:val="24"/>
                <w:szCs w:val="24"/>
              </w:rPr>
              <w:t>women</w:t>
            </w:r>
            <w:r w:rsidRPr="000D251B">
              <w:rPr>
                <w:rFonts w:ascii="Arial" w:eastAsia="Arial Unicode MS" w:hAnsi="Arial" w:cs="Arial"/>
                <w:sz w:val="24"/>
                <w:szCs w:val="24"/>
              </w:rPr>
              <w:t>)</w:t>
            </w:r>
          </w:p>
        </w:tc>
        <w:tc>
          <w:tcPr>
            <w:tcW w:w="1166" w:type="pct"/>
            <w:vAlign w:val="center"/>
          </w:tcPr>
          <w:p w14:paraId="633CD32A" w14:textId="77777777" w:rsidR="00F63CA5" w:rsidRPr="000D251B" w:rsidRDefault="00F63CA5" w:rsidP="005C2985">
            <w:pPr>
              <w:spacing w:before="100" w:beforeAutospacing="1" w:after="100" w:afterAutospacing="1"/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0D251B">
              <w:rPr>
                <w:rFonts w:ascii="Arial" w:eastAsia="Arial Unicode MS" w:hAnsi="Arial" w:cs="Arial"/>
                <w:sz w:val="24"/>
                <w:szCs w:val="24"/>
              </w:rPr>
              <w:t>4/26</w:t>
            </w:r>
          </w:p>
        </w:tc>
        <w:tc>
          <w:tcPr>
            <w:tcW w:w="1255" w:type="pct"/>
            <w:vAlign w:val="center"/>
          </w:tcPr>
          <w:p w14:paraId="2F7DE3A0" w14:textId="77777777" w:rsidR="00F63CA5" w:rsidRPr="000D251B" w:rsidRDefault="00F63CA5" w:rsidP="005C2985">
            <w:pPr>
              <w:spacing w:before="100" w:beforeAutospacing="1" w:after="100" w:afterAutospacing="1"/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0D251B">
              <w:rPr>
                <w:rFonts w:ascii="Arial" w:eastAsia="Arial Unicode MS" w:hAnsi="Arial" w:cs="Arial"/>
                <w:sz w:val="24"/>
                <w:szCs w:val="24"/>
              </w:rPr>
              <w:t>5/25</w:t>
            </w:r>
          </w:p>
        </w:tc>
        <w:tc>
          <w:tcPr>
            <w:tcW w:w="821" w:type="pct"/>
            <w:vAlign w:val="center"/>
          </w:tcPr>
          <w:p w14:paraId="0B924426" w14:textId="77777777" w:rsidR="00F63CA5" w:rsidRPr="000D251B" w:rsidRDefault="00F63CA5" w:rsidP="005C2985">
            <w:pPr>
              <w:spacing w:before="100" w:beforeAutospacing="1" w:after="100" w:afterAutospacing="1"/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0D251B">
              <w:rPr>
                <w:rFonts w:ascii="Arial" w:eastAsia="Arial Unicode MS" w:hAnsi="Arial" w:cs="Arial"/>
                <w:sz w:val="24"/>
                <w:szCs w:val="24"/>
              </w:rPr>
              <w:t>0.718</w:t>
            </w:r>
            <w:r w:rsidRPr="000D251B">
              <w:rPr>
                <w:rFonts w:ascii="Arial" w:eastAsia="Arial Unicode MS" w:hAnsi="Arial" w:cs="Arial" w:hint="eastAsia"/>
                <w:sz w:val="24"/>
                <w:szCs w:val="24"/>
                <w:vertAlign w:val="superscript"/>
              </w:rPr>
              <w:t xml:space="preserve"> b</w:t>
            </w:r>
          </w:p>
        </w:tc>
      </w:tr>
      <w:tr w:rsidR="00F63CA5" w:rsidRPr="000D251B" w14:paraId="1E3E2634" w14:textId="77777777" w:rsidTr="00DD7A5F">
        <w:trPr>
          <w:trHeight w:val="445"/>
        </w:trPr>
        <w:tc>
          <w:tcPr>
            <w:tcW w:w="1758" w:type="pct"/>
            <w:vAlign w:val="center"/>
          </w:tcPr>
          <w:p w14:paraId="7B4B1FC1" w14:textId="77777777" w:rsidR="00F63CA5" w:rsidRPr="000D251B" w:rsidRDefault="00F63CA5" w:rsidP="005C2985">
            <w:pPr>
              <w:spacing w:before="100" w:beforeAutospacing="1" w:after="100" w:afterAutospacing="1"/>
              <w:rPr>
                <w:rFonts w:ascii="Arial" w:eastAsia="Arial Unicode MS" w:hAnsi="Arial" w:cs="Arial"/>
                <w:sz w:val="24"/>
                <w:szCs w:val="24"/>
              </w:rPr>
            </w:pPr>
            <w:r w:rsidRPr="000D251B">
              <w:rPr>
                <w:rFonts w:ascii="Arial" w:eastAsia="Arial Unicode MS" w:hAnsi="Arial" w:cs="Arial" w:hint="eastAsia"/>
                <w:sz w:val="24"/>
                <w:szCs w:val="24"/>
              </w:rPr>
              <w:t>Symptom score</w:t>
            </w:r>
            <w:r w:rsidRPr="000D251B">
              <w:rPr>
                <w:rFonts w:ascii="Arial" w:eastAsia="Arial Unicode MS" w:hAnsi="Arial" w:cs="Arial"/>
                <w:sz w:val="24"/>
                <w:szCs w:val="24"/>
              </w:rPr>
              <w:t xml:space="preserve"> (0-4)</w:t>
            </w:r>
          </w:p>
        </w:tc>
        <w:tc>
          <w:tcPr>
            <w:tcW w:w="1166" w:type="pct"/>
            <w:vAlign w:val="center"/>
          </w:tcPr>
          <w:p w14:paraId="0C0E27FA" w14:textId="77777777" w:rsidR="00F63CA5" w:rsidRPr="000D251B" w:rsidRDefault="00F63CA5" w:rsidP="005C2985">
            <w:pPr>
              <w:spacing w:before="100" w:beforeAutospacing="1" w:after="100" w:afterAutospacing="1"/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0D251B">
              <w:rPr>
                <w:rFonts w:ascii="Arial" w:eastAsia="Arial Unicode MS" w:hAnsi="Arial" w:cs="Arial" w:hint="eastAsia"/>
                <w:sz w:val="24"/>
                <w:szCs w:val="24"/>
              </w:rPr>
              <w:t xml:space="preserve">1.80 </w:t>
            </w:r>
            <w:r w:rsidRPr="000D251B">
              <w:rPr>
                <w:rFonts w:ascii="Arial" w:eastAsia="Arial Unicode MS" w:hAnsi="Arial" w:cs="Arial"/>
                <w:sz w:val="24"/>
                <w:szCs w:val="24"/>
              </w:rPr>
              <w:t>± 0.12</w:t>
            </w:r>
          </w:p>
        </w:tc>
        <w:tc>
          <w:tcPr>
            <w:tcW w:w="1255" w:type="pct"/>
            <w:vAlign w:val="center"/>
          </w:tcPr>
          <w:p w14:paraId="162054D9" w14:textId="77777777" w:rsidR="00F63CA5" w:rsidRPr="000D251B" w:rsidRDefault="00F63CA5" w:rsidP="005C2985">
            <w:pPr>
              <w:spacing w:before="100" w:beforeAutospacing="1" w:after="100" w:afterAutospacing="1"/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0D251B">
              <w:rPr>
                <w:rFonts w:ascii="Arial" w:eastAsia="Arial Unicode MS" w:hAnsi="Arial" w:cs="Arial" w:hint="eastAsia"/>
                <w:sz w:val="24"/>
                <w:szCs w:val="24"/>
              </w:rPr>
              <w:t xml:space="preserve">1.87 </w:t>
            </w:r>
            <w:r w:rsidRPr="000D251B">
              <w:rPr>
                <w:rFonts w:ascii="Arial" w:eastAsia="Arial Unicode MS" w:hAnsi="Arial" w:cs="Arial"/>
                <w:sz w:val="24"/>
                <w:szCs w:val="24"/>
              </w:rPr>
              <w:t>± 0.11</w:t>
            </w:r>
          </w:p>
        </w:tc>
        <w:tc>
          <w:tcPr>
            <w:tcW w:w="821" w:type="pct"/>
            <w:vAlign w:val="center"/>
          </w:tcPr>
          <w:p w14:paraId="7163D70E" w14:textId="77777777" w:rsidR="00F63CA5" w:rsidRPr="000D251B" w:rsidRDefault="00F63CA5" w:rsidP="005C2985">
            <w:pPr>
              <w:spacing w:before="100" w:beforeAutospacing="1" w:after="100" w:afterAutospacing="1"/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0D251B">
              <w:rPr>
                <w:rFonts w:ascii="Arial" w:eastAsia="Arial Unicode MS" w:hAnsi="Arial" w:cs="Arial"/>
                <w:sz w:val="24"/>
                <w:szCs w:val="24"/>
              </w:rPr>
              <w:t>0</w:t>
            </w:r>
            <w:r w:rsidRPr="000D251B">
              <w:rPr>
                <w:rFonts w:ascii="Arial" w:eastAsia="Arial Unicode MS" w:hAnsi="Arial" w:cs="Arial" w:hint="eastAsia"/>
                <w:sz w:val="24"/>
                <w:szCs w:val="24"/>
              </w:rPr>
              <w:t>.6</w:t>
            </w:r>
            <w:r w:rsidRPr="000D251B">
              <w:rPr>
                <w:rFonts w:ascii="Arial" w:eastAsia="Arial Unicode MS" w:hAnsi="Arial" w:cs="Arial"/>
                <w:sz w:val="24"/>
                <w:szCs w:val="24"/>
              </w:rPr>
              <w:t>91</w:t>
            </w:r>
            <w:r w:rsidRPr="000D251B">
              <w:rPr>
                <w:rFonts w:ascii="Arial" w:eastAsia="Arial Unicode MS" w:hAnsi="Arial" w:cs="Arial" w:hint="eastAsia"/>
                <w:sz w:val="24"/>
                <w:szCs w:val="24"/>
                <w:vertAlign w:val="superscript"/>
              </w:rPr>
              <w:t xml:space="preserve"> a</w:t>
            </w:r>
          </w:p>
        </w:tc>
      </w:tr>
      <w:tr w:rsidR="00F63CA5" w:rsidRPr="000D251B" w14:paraId="3B2F4A58" w14:textId="77777777" w:rsidTr="00DD7A5F">
        <w:trPr>
          <w:trHeight w:val="445"/>
        </w:trPr>
        <w:tc>
          <w:tcPr>
            <w:tcW w:w="1758" w:type="pct"/>
            <w:vAlign w:val="center"/>
          </w:tcPr>
          <w:p w14:paraId="514C64F1" w14:textId="77777777" w:rsidR="00F63CA5" w:rsidRPr="000D251B" w:rsidRDefault="00F63CA5" w:rsidP="005C2985">
            <w:pPr>
              <w:spacing w:before="100" w:beforeAutospacing="1" w:after="100" w:afterAutospacing="1"/>
              <w:rPr>
                <w:rFonts w:ascii="Arial" w:eastAsia="Arial Unicode MS" w:hAnsi="Arial" w:cs="Arial"/>
                <w:sz w:val="24"/>
                <w:szCs w:val="24"/>
              </w:rPr>
            </w:pPr>
            <w:r w:rsidRPr="000D251B">
              <w:rPr>
                <w:rFonts w:ascii="Arial" w:eastAsia="Arial Unicode MS" w:hAnsi="Arial" w:cs="Arial"/>
                <w:sz w:val="24"/>
                <w:szCs w:val="24"/>
              </w:rPr>
              <w:t>TBUT (sec</w:t>
            </w:r>
            <w:r w:rsidRPr="000D251B">
              <w:rPr>
                <w:rFonts w:ascii="Arial" w:eastAsia="Arial Unicode MS" w:hAnsi="Arial" w:cs="Arial" w:hint="eastAsia"/>
                <w:sz w:val="24"/>
                <w:szCs w:val="24"/>
              </w:rPr>
              <w:t>onds</w:t>
            </w:r>
            <w:r w:rsidRPr="000D251B">
              <w:rPr>
                <w:rFonts w:ascii="Arial" w:eastAsia="Arial Unicode MS" w:hAnsi="Arial" w:cs="Arial"/>
                <w:sz w:val="24"/>
                <w:szCs w:val="24"/>
              </w:rPr>
              <w:t>)</w:t>
            </w:r>
          </w:p>
        </w:tc>
        <w:tc>
          <w:tcPr>
            <w:tcW w:w="1166" w:type="pct"/>
            <w:vAlign w:val="center"/>
          </w:tcPr>
          <w:p w14:paraId="7AC95966" w14:textId="77777777" w:rsidR="00F63CA5" w:rsidRPr="000D251B" w:rsidRDefault="00F63CA5" w:rsidP="005C2985">
            <w:pPr>
              <w:spacing w:before="100" w:beforeAutospacing="1" w:after="100" w:afterAutospacing="1"/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0D251B">
              <w:rPr>
                <w:rFonts w:ascii="Arial" w:eastAsia="Arial Unicode MS" w:hAnsi="Arial" w:cs="Arial"/>
                <w:sz w:val="24"/>
                <w:szCs w:val="24"/>
              </w:rPr>
              <w:t>4.53 ± 0.26</w:t>
            </w:r>
          </w:p>
        </w:tc>
        <w:tc>
          <w:tcPr>
            <w:tcW w:w="1255" w:type="pct"/>
            <w:vAlign w:val="center"/>
          </w:tcPr>
          <w:p w14:paraId="197794D2" w14:textId="77777777" w:rsidR="00F63CA5" w:rsidRPr="000D251B" w:rsidRDefault="00F63CA5" w:rsidP="005C2985">
            <w:pPr>
              <w:spacing w:before="100" w:beforeAutospacing="1" w:after="100" w:afterAutospacing="1"/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0D251B">
              <w:rPr>
                <w:rFonts w:ascii="Arial" w:eastAsia="Arial Unicode MS" w:hAnsi="Arial" w:cs="Arial"/>
                <w:sz w:val="24"/>
                <w:szCs w:val="24"/>
              </w:rPr>
              <w:t>4.63 ± 0.26</w:t>
            </w:r>
          </w:p>
        </w:tc>
        <w:tc>
          <w:tcPr>
            <w:tcW w:w="821" w:type="pct"/>
            <w:vAlign w:val="center"/>
          </w:tcPr>
          <w:p w14:paraId="1B94EC05" w14:textId="77777777" w:rsidR="00F63CA5" w:rsidRPr="000D251B" w:rsidRDefault="00F63CA5" w:rsidP="005C2985">
            <w:pPr>
              <w:spacing w:before="100" w:beforeAutospacing="1" w:after="100" w:afterAutospacing="1"/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0D251B">
              <w:rPr>
                <w:rFonts w:ascii="Arial" w:eastAsia="Arial Unicode MS" w:hAnsi="Arial" w:cs="Arial"/>
                <w:sz w:val="24"/>
                <w:szCs w:val="24"/>
              </w:rPr>
              <w:t>0.784</w:t>
            </w:r>
            <w:r w:rsidRPr="000D251B">
              <w:rPr>
                <w:rFonts w:ascii="Arial" w:eastAsia="Arial Unicode MS" w:hAnsi="Arial" w:cs="Arial" w:hint="eastAsia"/>
                <w:sz w:val="24"/>
                <w:szCs w:val="24"/>
                <w:vertAlign w:val="superscript"/>
              </w:rPr>
              <w:t>a</w:t>
            </w:r>
          </w:p>
        </w:tc>
      </w:tr>
      <w:tr w:rsidR="00F63CA5" w:rsidRPr="000D251B" w14:paraId="16F42AAB" w14:textId="77777777" w:rsidTr="00DD7A5F">
        <w:trPr>
          <w:trHeight w:val="445"/>
        </w:trPr>
        <w:tc>
          <w:tcPr>
            <w:tcW w:w="1758" w:type="pct"/>
            <w:vAlign w:val="center"/>
          </w:tcPr>
          <w:p w14:paraId="2043D33C" w14:textId="77777777" w:rsidR="00F63CA5" w:rsidRPr="000D251B" w:rsidRDefault="00F63CA5" w:rsidP="005C2985">
            <w:pPr>
              <w:spacing w:before="100" w:beforeAutospacing="1" w:after="100" w:afterAutospacing="1"/>
              <w:rPr>
                <w:rFonts w:ascii="Arial" w:eastAsia="Arial Unicode MS" w:hAnsi="Arial" w:cs="Arial"/>
                <w:sz w:val="24"/>
                <w:szCs w:val="24"/>
              </w:rPr>
            </w:pPr>
            <w:r w:rsidRPr="000D251B">
              <w:rPr>
                <w:rFonts w:ascii="Arial" w:eastAsia="Arial Unicode MS" w:hAnsi="Arial" w:cs="Arial"/>
                <w:sz w:val="24"/>
                <w:szCs w:val="24"/>
              </w:rPr>
              <w:t>Schirmer score (mm</w:t>
            </w:r>
            <w:r w:rsidRPr="000D251B">
              <w:rPr>
                <w:rFonts w:ascii="Arial" w:eastAsia="Arial Unicode MS" w:hAnsi="Arial" w:cs="Arial" w:hint="eastAsia"/>
                <w:sz w:val="24"/>
                <w:szCs w:val="24"/>
              </w:rPr>
              <w:t>/5min</w:t>
            </w:r>
            <w:r w:rsidRPr="000D251B">
              <w:rPr>
                <w:rFonts w:ascii="Arial" w:eastAsia="Arial Unicode MS" w:hAnsi="Arial" w:cs="Arial"/>
                <w:sz w:val="24"/>
                <w:szCs w:val="24"/>
              </w:rPr>
              <w:t>)</w:t>
            </w:r>
          </w:p>
        </w:tc>
        <w:tc>
          <w:tcPr>
            <w:tcW w:w="1166" w:type="pct"/>
            <w:vAlign w:val="center"/>
          </w:tcPr>
          <w:p w14:paraId="650B604A" w14:textId="77777777" w:rsidR="00F63CA5" w:rsidRPr="000D251B" w:rsidRDefault="00F63CA5" w:rsidP="005C2985">
            <w:pPr>
              <w:spacing w:before="100" w:beforeAutospacing="1" w:after="100" w:afterAutospacing="1"/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0D251B">
              <w:rPr>
                <w:rFonts w:ascii="Arial" w:eastAsia="Arial Unicode MS" w:hAnsi="Arial" w:cs="Arial"/>
                <w:sz w:val="24"/>
                <w:szCs w:val="24"/>
              </w:rPr>
              <w:t>5.93 ± 0.24</w:t>
            </w:r>
          </w:p>
        </w:tc>
        <w:tc>
          <w:tcPr>
            <w:tcW w:w="1255" w:type="pct"/>
            <w:vAlign w:val="center"/>
          </w:tcPr>
          <w:p w14:paraId="0079D945" w14:textId="77777777" w:rsidR="00F63CA5" w:rsidRPr="000D251B" w:rsidRDefault="00F63CA5" w:rsidP="005C2985">
            <w:pPr>
              <w:spacing w:before="100" w:beforeAutospacing="1" w:after="100" w:afterAutospacing="1"/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0D251B">
              <w:rPr>
                <w:rFonts w:ascii="Arial" w:eastAsia="Arial Unicode MS" w:hAnsi="Arial" w:cs="Arial"/>
                <w:sz w:val="24"/>
                <w:szCs w:val="24"/>
              </w:rPr>
              <w:t>6.33 ± 0.32</w:t>
            </w:r>
          </w:p>
        </w:tc>
        <w:tc>
          <w:tcPr>
            <w:tcW w:w="821" w:type="pct"/>
            <w:vAlign w:val="center"/>
          </w:tcPr>
          <w:p w14:paraId="5D90CC22" w14:textId="77777777" w:rsidR="00F63CA5" w:rsidRPr="000D251B" w:rsidRDefault="00F63CA5" w:rsidP="005C2985">
            <w:pPr>
              <w:spacing w:before="100" w:beforeAutospacing="1" w:after="100" w:afterAutospacing="1"/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0D251B">
              <w:rPr>
                <w:rFonts w:ascii="Arial" w:eastAsia="Arial Unicode MS" w:hAnsi="Arial" w:cs="Arial"/>
                <w:sz w:val="24"/>
                <w:szCs w:val="24"/>
              </w:rPr>
              <w:t>0.317</w:t>
            </w:r>
            <w:r w:rsidRPr="000D251B">
              <w:rPr>
                <w:rFonts w:ascii="Arial" w:eastAsia="Arial Unicode MS" w:hAnsi="Arial" w:cs="Arial" w:hint="eastAsia"/>
                <w:sz w:val="24"/>
                <w:szCs w:val="24"/>
                <w:vertAlign w:val="superscript"/>
              </w:rPr>
              <w:t>a</w:t>
            </w:r>
          </w:p>
        </w:tc>
      </w:tr>
      <w:tr w:rsidR="00F63CA5" w:rsidRPr="000D251B" w14:paraId="5BF31C45" w14:textId="77777777" w:rsidTr="00DD7A5F">
        <w:trPr>
          <w:trHeight w:val="445"/>
        </w:trPr>
        <w:tc>
          <w:tcPr>
            <w:tcW w:w="1758" w:type="pct"/>
            <w:vAlign w:val="center"/>
          </w:tcPr>
          <w:p w14:paraId="301599CB" w14:textId="77777777" w:rsidR="00F63CA5" w:rsidRPr="000D251B" w:rsidRDefault="00F63CA5" w:rsidP="005C2985">
            <w:pPr>
              <w:spacing w:before="100" w:beforeAutospacing="1" w:after="100" w:afterAutospacing="1"/>
              <w:rPr>
                <w:rFonts w:ascii="Arial" w:eastAsia="Arial Unicode MS" w:hAnsi="Arial" w:cs="Arial"/>
                <w:sz w:val="24"/>
                <w:szCs w:val="24"/>
              </w:rPr>
            </w:pPr>
            <w:r w:rsidRPr="000D251B">
              <w:rPr>
                <w:rFonts w:ascii="Arial" w:eastAsia="Arial Unicode MS" w:hAnsi="Arial" w:cs="Arial"/>
                <w:sz w:val="24"/>
                <w:szCs w:val="24"/>
              </w:rPr>
              <w:t xml:space="preserve">Keratoepitheliopathy </w:t>
            </w:r>
            <w:r w:rsidRPr="000D251B">
              <w:rPr>
                <w:rFonts w:ascii="Arial" w:eastAsia="Arial Unicode MS" w:hAnsi="Arial" w:cs="Arial" w:hint="eastAsia"/>
                <w:sz w:val="24"/>
                <w:szCs w:val="24"/>
              </w:rPr>
              <w:t>score</w:t>
            </w:r>
          </w:p>
        </w:tc>
        <w:tc>
          <w:tcPr>
            <w:tcW w:w="1166" w:type="pct"/>
            <w:vAlign w:val="center"/>
          </w:tcPr>
          <w:p w14:paraId="47B9D903" w14:textId="77777777" w:rsidR="00F63CA5" w:rsidRPr="000D251B" w:rsidRDefault="00F63CA5" w:rsidP="005C2985">
            <w:pPr>
              <w:spacing w:before="100" w:beforeAutospacing="1" w:after="100" w:afterAutospacing="1"/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0D251B">
              <w:rPr>
                <w:rFonts w:ascii="Arial" w:eastAsia="Arial Unicode MS" w:hAnsi="Arial" w:cs="Arial"/>
                <w:sz w:val="24"/>
                <w:szCs w:val="24"/>
              </w:rPr>
              <w:t>1.50 ± 0.16</w:t>
            </w:r>
          </w:p>
        </w:tc>
        <w:tc>
          <w:tcPr>
            <w:tcW w:w="1255" w:type="pct"/>
            <w:vAlign w:val="center"/>
          </w:tcPr>
          <w:p w14:paraId="3FC720E1" w14:textId="77777777" w:rsidR="00F63CA5" w:rsidRPr="000D251B" w:rsidRDefault="00F63CA5" w:rsidP="005C2985">
            <w:pPr>
              <w:spacing w:before="100" w:beforeAutospacing="1" w:after="100" w:afterAutospacing="1"/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0D251B">
              <w:rPr>
                <w:rFonts w:ascii="Arial" w:eastAsia="Arial Unicode MS" w:hAnsi="Arial" w:cs="Arial"/>
                <w:sz w:val="24"/>
                <w:szCs w:val="24"/>
              </w:rPr>
              <w:t>1.27 ± 0.17</w:t>
            </w:r>
          </w:p>
        </w:tc>
        <w:tc>
          <w:tcPr>
            <w:tcW w:w="821" w:type="pct"/>
            <w:vAlign w:val="center"/>
          </w:tcPr>
          <w:p w14:paraId="55453AF1" w14:textId="77777777" w:rsidR="00F63CA5" w:rsidRPr="000D251B" w:rsidRDefault="00F63CA5" w:rsidP="005C2985">
            <w:pPr>
              <w:spacing w:before="100" w:beforeAutospacing="1" w:after="100" w:afterAutospacing="1"/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0D251B">
              <w:rPr>
                <w:rFonts w:ascii="Arial" w:eastAsia="Arial Unicode MS" w:hAnsi="Arial" w:cs="Arial"/>
                <w:sz w:val="24"/>
                <w:szCs w:val="24"/>
              </w:rPr>
              <w:t>0.331</w:t>
            </w:r>
            <w:r w:rsidRPr="000D251B">
              <w:rPr>
                <w:rFonts w:ascii="Arial" w:eastAsia="Arial Unicode MS" w:hAnsi="Arial" w:cs="Arial" w:hint="eastAsia"/>
                <w:sz w:val="24"/>
                <w:szCs w:val="24"/>
                <w:vertAlign w:val="superscript"/>
              </w:rPr>
              <w:t>a</w:t>
            </w:r>
          </w:p>
        </w:tc>
      </w:tr>
      <w:tr w:rsidR="00F63CA5" w:rsidRPr="000D251B" w14:paraId="02E2F303" w14:textId="77777777" w:rsidTr="00DD7A5F">
        <w:trPr>
          <w:trHeight w:val="445"/>
        </w:trPr>
        <w:tc>
          <w:tcPr>
            <w:tcW w:w="1758" w:type="pct"/>
            <w:tcBorders>
              <w:bottom w:val="single" w:sz="12" w:space="0" w:color="auto"/>
            </w:tcBorders>
            <w:vAlign w:val="center"/>
          </w:tcPr>
          <w:p w14:paraId="1890726A" w14:textId="77777777" w:rsidR="00F63CA5" w:rsidRPr="000D251B" w:rsidRDefault="00F63CA5" w:rsidP="005C2985">
            <w:pPr>
              <w:spacing w:before="100" w:beforeAutospacing="1" w:after="100" w:afterAutospacing="1"/>
              <w:rPr>
                <w:rFonts w:ascii="Arial" w:eastAsia="Arial Unicode MS" w:hAnsi="Arial" w:cs="Arial"/>
                <w:sz w:val="24"/>
                <w:szCs w:val="24"/>
              </w:rPr>
            </w:pPr>
            <w:r w:rsidRPr="000D251B">
              <w:rPr>
                <w:rFonts w:ascii="Arial" w:eastAsia="Arial Unicode MS" w:hAnsi="Arial" w:cs="Arial" w:hint="eastAsia"/>
                <w:sz w:val="24"/>
                <w:szCs w:val="24"/>
              </w:rPr>
              <w:t>Corneal sensitivity</w:t>
            </w:r>
            <w:r w:rsidRPr="000D251B">
              <w:rPr>
                <w:rFonts w:ascii="Arial" w:eastAsia="Arial Unicode MS" w:hAnsi="Arial" w:cs="Arial"/>
                <w:sz w:val="24"/>
                <w:szCs w:val="24"/>
              </w:rPr>
              <w:t xml:space="preserve"> (mm)</w:t>
            </w:r>
          </w:p>
        </w:tc>
        <w:tc>
          <w:tcPr>
            <w:tcW w:w="1166" w:type="pct"/>
            <w:tcBorders>
              <w:bottom w:val="single" w:sz="12" w:space="0" w:color="auto"/>
            </w:tcBorders>
            <w:vAlign w:val="center"/>
          </w:tcPr>
          <w:p w14:paraId="7881FCD5" w14:textId="77777777" w:rsidR="00F63CA5" w:rsidRPr="000D251B" w:rsidRDefault="00F63CA5" w:rsidP="005C2985">
            <w:pPr>
              <w:spacing w:before="100" w:beforeAutospacing="1" w:after="100" w:afterAutospacing="1"/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0D251B">
              <w:rPr>
                <w:rFonts w:ascii="Arial" w:eastAsia="Arial Unicode MS" w:hAnsi="Arial" w:cs="Arial" w:hint="eastAsia"/>
                <w:sz w:val="24"/>
                <w:szCs w:val="24"/>
              </w:rPr>
              <w:t>60.0</w:t>
            </w:r>
            <w:r w:rsidRPr="000D251B">
              <w:rPr>
                <w:rFonts w:ascii="Arial" w:eastAsia="Arial Unicode MS" w:hAnsi="Arial" w:cs="Arial"/>
                <w:sz w:val="24"/>
                <w:szCs w:val="24"/>
              </w:rPr>
              <w:t>0 ± 0.00</w:t>
            </w:r>
          </w:p>
        </w:tc>
        <w:tc>
          <w:tcPr>
            <w:tcW w:w="1255" w:type="pct"/>
            <w:tcBorders>
              <w:bottom w:val="single" w:sz="12" w:space="0" w:color="auto"/>
            </w:tcBorders>
            <w:vAlign w:val="center"/>
          </w:tcPr>
          <w:p w14:paraId="2DCD7DA7" w14:textId="77777777" w:rsidR="00F63CA5" w:rsidRPr="000D251B" w:rsidRDefault="00F63CA5" w:rsidP="005C2985">
            <w:pPr>
              <w:spacing w:before="100" w:beforeAutospacing="1" w:after="100" w:afterAutospacing="1"/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0D251B">
              <w:rPr>
                <w:rFonts w:ascii="Arial" w:eastAsia="Arial Unicode MS" w:hAnsi="Arial" w:cs="Arial" w:hint="eastAsia"/>
                <w:sz w:val="24"/>
                <w:szCs w:val="24"/>
              </w:rPr>
              <w:t>59.33</w:t>
            </w:r>
            <w:r w:rsidRPr="000D251B">
              <w:rPr>
                <w:rFonts w:ascii="Arial" w:eastAsia="Arial Unicode MS" w:hAnsi="Arial" w:cs="Arial"/>
                <w:sz w:val="24"/>
                <w:szCs w:val="24"/>
              </w:rPr>
              <w:t xml:space="preserve"> ± 0.46</w:t>
            </w:r>
          </w:p>
        </w:tc>
        <w:tc>
          <w:tcPr>
            <w:tcW w:w="821" w:type="pct"/>
            <w:tcBorders>
              <w:bottom w:val="single" w:sz="12" w:space="0" w:color="auto"/>
            </w:tcBorders>
            <w:vAlign w:val="center"/>
          </w:tcPr>
          <w:p w14:paraId="3F5A3653" w14:textId="77777777" w:rsidR="00F63CA5" w:rsidRPr="000D251B" w:rsidRDefault="00F63CA5" w:rsidP="005C2985">
            <w:pPr>
              <w:spacing w:before="100" w:beforeAutospacing="1" w:after="100" w:afterAutospacing="1"/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0D251B">
              <w:rPr>
                <w:rFonts w:ascii="Arial" w:eastAsia="Arial Unicode MS" w:hAnsi="Arial" w:cs="Arial"/>
                <w:sz w:val="24"/>
                <w:szCs w:val="24"/>
              </w:rPr>
              <w:t>0</w:t>
            </w:r>
            <w:r w:rsidRPr="000D251B">
              <w:rPr>
                <w:rFonts w:ascii="Arial" w:eastAsia="Arial Unicode MS" w:hAnsi="Arial" w:cs="Arial" w:hint="eastAsia"/>
                <w:sz w:val="24"/>
                <w:szCs w:val="24"/>
              </w:rPr>
              <w:t>.155</w:t>
            </w:r>
            <w:r w:rsidRPr="000D251B">
              <w:rPr>
                <w:rFonts w:ascii="Arial" w:eastAsia="Arial Unicode MS" w:hAnsi="Arial" w:cs="Arial" w:hint="eastAsia"/>
                <w:sz w:val="24"/>
                <w:szCs w:val="24"/>
                <w:vertAlign w:val="superscript"/>
              </w:rPr>
              <w:t xml:space="preserve"> a</w:t>
            </w:r>
          </w:p>
        </w:tc>
      </w:tr>
    </w:tbl>
    <w:p w14:paraId="7E34073B" w14:textId="16F7CAD2" w:rsidR="00F63CA5" w:rsidRPr="000D251B" w:rsidRDefault="00F63CA5" w:rsidP="005C2985">
      <w:pPr>
        <w:outlineLvl w:val="0"/>
        <w:rPr>
          <w:rFonts w:ascii="Arial" w:hAnsi="Arial" w:cs="Arial"/>
          <w:sz w:val="24"/>
          <w:szCs w:val="24"/>
        </w:rPr>
      </w:pPr>
      <w:r w:rsidRPr="000D251B">
        <w:rPr>
          <w:rFonts w:ascii="Arial" w:hAnsi="Arial" w:cs="Arial"/>
          <w:sz w:val="24"/>
          <w:szCs w:val="24"/>
        </w:rPr>
        <w:t>C3 = cryosim 3, T</w:t>
      </w:r>
      <w:r w:rsidRPr="000D251B">
        <w:rPr>
          <w:rFonts w:ascii="Arial" w:hAnsi="Arial" w:cs="Arial" w:hint="eastAsia"/>
          <w:sz w:val="24"/>
          <w:szCs w:val="24"/>
        </w:rPr>
        <w:t>BUT = tear break</w:t>
      </w:r>
      <w:r w:rsidRPr="000D251B">
        <w:rPr>
          <w:rFonts w:ascii="Arial" w:hAnsi="Arial" w:cs="Arial"/>
          <w:sz w:val="24"/>
          <w:szCs w:val="24"/>
        </w:rPr>
        <w:t>-</w:t>
      </w:r>
      <w:r w:rsidRPr="000D251B">
        <w:rPr>
          <w:rFonts w:ascii="Arial" w:hAnsi="Arial" w:cs="Arial" w:hint="eastAsia"/>
          <w:sz w:val="24"/>
          <w:szCs w:val="24"/>
        </w:rPr>
        <w:t>up time</w:t>
      </w:r>
    </w:p>
    <w:p w14:paraId="2D06585F" w14:textId="4D801035" w:rsidR="00F63CA5" w:rsidRPr="000D251B" w:rsidRDefault="00F63CA5" w:rsidP="005C2985">
      <w:pPr>
        <w:outlineLvl w:val="0"/>
        <w:rPr>
          <w:rFonts w:ascii="Arial" w:hAnsi="Arial" w:cs="Arial"/>
          <w:sz w:val="24"/>
          <w:szCs w:val="24"/>
        </w:rPr>
      </w:pPr>
      <w:r w:rsidRPr="000D251B">
        <w:rPr>
          <w:rFonts w:ascii="Arial" w:hAnsi="Arial" w:cs="Arial"/>
          <w:sz w:val="24"/>
          <w:szCs w:val="24"/>
        </w:rPr>
        <w:t>Data are expressed as the mean ± SEM.</w:t>
      </w:r>
    </w:p>
    <w:p w14:paraId="67790AC1" w14:textId="77777777" w:rsidR="00F63CA5" w:rsidRPr="000D251B" w:rsidRDefault="00F63CA5" w:rsidP="005C2985">
      <w:pPr>
        <w:outlineLvl w:val="0"/>
        <w:rPr>
          <w:rFonts w:ascii="Arial" w:hAnsi="Arial" w:cs="Arial"/>
          <w:sz w:val="24"/>
          <w:szCs w:val="24"/>
        </w:rPr>
      </w:pPr>
      <w:r w:rsidRPr="000D251B">
        <w:rPr>
          <w:rFonts w:ascii="Arial" w:hAnsi="Arial" w:cs="Arial" w:hint="eastAsia"/>
          <w:sz w:val="24"/>
          <w:szCs w:val="24"/>
          <w:vertAlign w:val="superscript"/>
        </w:rPr>
        <w:t>a</w:t>
      </w:r>
      <w:r w:rsidRPr="000D251B">
        <w:rPr>
          <w:rFonts w:ascii="Arial" w:hAnsi="Arial" w:cs="Arial"/>
          <w:sz w:val="24"/>
          <w:szCs w:val="24"/>
        </w:rPr>
        <w:t>Student-</w:t>
      </w:r>
      <w:r w:rsidRPr="000D251B">
        <w:rPr>
          <w:rFonts w:ascii="Arial" w:hAnsi="Arial" w:cs="Arial"/>
          <w:i/>
          <w:sz w:val="24"/>
          <w:szCs w:val="24"/>
        </w:rPr>
        <w:t>t</w:t>
      </w:r>
      <w:r w:rsidRPr="000D251B">
        <w:rPr>
          <w:rFonts w:ascii="Arial" w:hAnsi="Arial" w:cs="Arial" w:hint="eastAsia"/>
          <w:sz w:val="24"/>
          <w:szCs w:val="24"/>
        </w:rPr>
        <w:t xml:space="preserve"> test.</w:t>
      </w:r>
    </w:p>
    <w:p w14:paraId="299E6A94" w14:textId="77777777" w:rsidR="00F63CA5" w:rsidRPr="000D251B" w:rsidRDefault="00F63CA5" w:rsidP="005C2985">
      <w:pPr>
        <w:outlineLvl w:val="0"/>
        <w:rPr>
          <w:rFonts w:ascii="Arial" w:hAnsi="Arial" w:cs="Arial"/>
          <w:sz w:val="24"/>
          <w:szCs w:val="24"/>
        </w:rPr>
      </w:pPr>
      <w:r w:rsidRPr="000D251B">
        <w:rPr>
          <w:rFonts w:ascii="Arial" w:hAnsi="Arial" w:cs="Arial" w:hint="eastAsia"/>
          <w:sz w:val="24"/>
          <w:szCs w:val="24"/>
          <w:vertAlign w:val="superscript"/>
        </w:rPr>
        <w:t>b</w:t>
      </w:r>
      <w:r w:rsidRPr="000D251B">
        <w:rPr>
          <w:rFonts w:ascii="Arial" w:hAnsi="Arial" w:cs="Arial" w:hint="eastAsia"/>
          <w:sz w:val="24"/>
          <w:szCs w:val="24"/>
        </w:rPr>
        <w:t>C</w:t>
      </w:r>
      <w:r w:rsidRPr="000D251B">
        <w:rPr>
          <w:rFonts w:ascii="Arial" w:hAnsi="Arial" w:cs="Arial"/>
          <w:sz w:val="24"/>
          <w:szCs w:val="24"/>
        </w:rPr>
        <w:t>hi-square test.</w:t>
      </w:r>
    </w:p>
    <w:p w14:paraId="3EC30E51" w14:textId="44FA9A32" w:rsidR="00F63CA5" w:rsidRPr="000D251B" w:rsidRDefault="00F63CA5" w:rsidP="005C2985">
      <w:pPr>
        <w:rPr>
          <w:rFonts w:ascii="Arial" w:hAnsi="Arial" w:cs="Arial"/>
        </w:rPr>
      </w:pPr>
      <w:r w:rsidRPr="000D251B">
        <w:rPr>
          <w:rFonts w:ascii="Arial" w:hAnsi="Arial" w:cs="Arial"/>
        </w:rPr>
        <w:br w:type="page"/>
      </w:r>
    </w:p>
    <w:p w14:paraId="34A1D073" w14:textId="08870FBB" w:rsidR="00F63CA5" w:rsidRPr="000D251B" w:rsidRDefault="00F63CA5" w:rsidP="005C2985">
      <w:pPr>
        <w:jc w:val="both"/>
        <w:rPr>
          <w:rFonts w:ascii="Arial" w:eastAsia="Arial Unicode MS" w:hAnsi="Arial" w:cs="Arial"/>
          <w:b/>
          <w:sz w:val="24"/>
          <w:szCs w:val="24"/>
        </w:rPr>
      </w:pPr>
      <w:r w:rsidRPr="000D251B">
        <w:rPr>
          <w:rFonts w:ascii="Arial" w:eastAsia="Arial Unicode MS" w:hAnsi="Arial" w:cs="Arial"/>
          <w:b/>
          <w:sz w:val="24"/>
          <w:szCs w:val="24"/>
        </w:rPr>
        <w:lastRenderedPageBreak/>
        <w:t>Table S3. Baseline characteristics of the enrolled subjects in Expt 2</w:t>
      </w:r>
    </w:p>
    <w:tbl>
      <w:tblPr>
        <w:tblW w:w="5095" w:type="pct"/>
        <w:tblLook w:val="04A0" w:firstRow="1" w:lastRow="0" w:firstColumn="1" w:lastColumn="0" w:noHBand="0" w:noVBand="1"/>
      </w:tblPr>
      <w:tblGrid>
        <w:gridCol w:w="4504"/>
        <w:gridCol w:w="1707"/>
        <w:gridCol w:w="2219"/>
        <w:gridCol w:w="1108"/>
      </w:tblGrid>
      <w:tr w:rsidR="00F63CA5" w:rsidRPr="000D251B" w14:paraId="794722C8" w14:textId="77777777" w:rsidTr="00DD7A5F">
        <w:trPr>
          <w:trHeight w:val="445"/>
        </w:trPr>
        <w:tc>
          <w:tcPr>
            <w:tcW w:w="2361" w:type="pct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61AA9FA9" w14:textId="77777777" w:rsidR="00F63CA5" w:rsidRPr="000D251B" w:rsidRDefault="00F63CA5" w:rsidP="005C2985">
            <w:pPr>
              <w:widowControl w:val="0"/>
              <w:autoSpaceDE w:val="0"/>
              <w:autoSpaceDN w:val="0"/>
              <w:spacing w:before="100" w:beforeAutospacing="1" w:after="100" w:afterAutospacing="1"/>
              <w:jc w:val="both"/>
              <w:rPr>
                <w:rFonts w:ascii="Arial" w:eastAsia="Arial Unicode MS" w:hAnsi="Arial" w:cs="Arial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895" w:type="pct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69BC042A" w14:textId="77777777" w:rsidR="00F63CA5" w:rsidRPr="000D251B" w:rsidRDefault="00F63CA5" w:rsidP="005C2985">
            <w:pPr>
              <w:widowControl w:val="0"/>
              <w:autoSpaceDE w:val="0"/>
              <w:autoSpaceDN w:val="0"/>
              <w:spacing w:before="100" w:beforeAutospacing="1" w:after="100" w:afterAutospacing="1"/>
              <w:jc w:val="center"/>
              <w:rPr>
                <w:rFonts w:ascii="Arial" w:eastAsia="Arial Unicode MS" w:hAnsi="Arial" w:cs="Arial"/>
                <w:kern w:val="2"/>
                <w:sz w:val="24"/>
                <w:szCs w:val="24"/>
                <w:lang w:eastAsia="ko-KR"/>
              </w:rPr>
            </w:pPr>
            <w:r w:rsidRPr="000D251B">
              <w:rPr>
                <w:rFonts w:ascii="Arial" w:eastAsia="Arial Unicode MS" w:hAnsi="Arial" w:cs="Arial"/>
                <w:b/>
                <w:kern w:val="2"/>
                <w:sz w:val="24"/>
                <w:szCs w:val="24"/>
                <w:lang w:eastAsia="ko-KR"/>
              </w:rPr>
              <w:t>Vehicle</w:t>
            </w:r>
          </w:p>
        </w:tc>
        <w:tc>
          <w:tcPr>
            <w:tcW w:w="1163" w:type="pct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6CF89D11" w14:textId="77777777" w:rsidR="00F63CA5" w:rsidRPr="000D251B" w:rsidRDefault="00F63CA5" w:rsidP="005C2985">
            <w:pPr>
              <w:widowControl w:val="0"/>
              <w:autoSpaceDE w:val="0"/>
              <w:autoSpaceDN w:val="0"/>
              <w:spacing w:before="100" w:beforeAutospacing="1" w:after="100" w:afterAutospacing="1"/>
              <w:jc w:val="center"/>
              <w:rPr>
                <w:rFonts w:ascii="Arial" w:eastAsia="Arial Unicode MS" w:hAnsi="Arial" w:cs="Arial"/>
                <w:kern w:val="2"/>
                <w:sz w:val="24"/>
                <w:szCs w:val="24"/>
                <w:lang w:eastAsia="ko-KR"/>
              </w:rPr>
            </w:pPr>
            <w:r w:rsidRPr="000D251B">
              <w:rPr>
                <w:rFonts w:ascii="Arial" w:eastAsia="Arial Unicode MS" w:hAnsi="Arial" w:cs="Arial"/>
                <w:b/>
                <w:kern w:val="2"/>
                <w:sz w:val="24"/>
                <w:szCs w:val="24"/>
                <w:lang w:eastAsia="ko-KR"/>
              </w:rPr>
              <w:t>C3, 2 mg/mL</w:t>
            </w:r>
          </w:p>
        </w:tc>
        <w:tc>
          <w:tcPr>
            <w:tcW w:w="581" w:type="pct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18AE7EE7" w14:textId="77777777" w:rsidR="00F63CA5" w:rsidRPr="000D251B" w:rsidRDefault="00F63CA5" w:rsidP="005C2985">
            <w:pPr>
              <w:widowControl w:val="0"/>
              <w:autoSpaceDE w:val="0"/>
              <w:autoSpaceDN w:val="0"/>
              <w:spacing w:before="100" w:beforeAutospacing="1" w:after="100" w:afterAutospacing="1"/>
              <w:jc w:val="center"/>
              <w:rPr>
                <w:rFonts w:ascii="Arial" w:eastAsia="Arial Unicode MS" w:hAnsi="Arial" w:cs="Arial"/>
                <w:kern w:val="2"/>
                <w:sz w:val="24"/>
                <w:szCs w:val="24"/>
                <w:lang w:eastAsia="ko-KR"/>
              </w:rPr>
            </w:pPr>
            <w:r w:rsidRPr="000D251B">
              <w:rPr>
                <w:rFonts w:ascii="Arial" w:eastAsia="Arial Unicode MS" w:hAnsi="Arial" w:cs="Arial"/>
                <w:b/>
                <w:i/>
                <w:kern w:val="2"/>
                <w:sz w:val="24"/>
                <w:szCs w:val="24"/>
                <w:lang w:eastAsia="ko-KR"/>
              </w:rPr>
              <w:t>P</w:t>
            </w:r>
            <w:r w:rsidRPr="000D251B">
              <w:rPr>
                <w:rFonts w:ascii="Arial" w:eastAsia="Arial Unicode MS" w:hAnsi="Arial" w:cs="Arial"/>
                <w:b/>
                <w:kern w:val="2"/>
                <w:sz w:val="24"/>
                <w:szCs w:val="24"/>
                <w:lang w:eastAsia="ko-KR"/>
              </w:rPr>
              <w:t xml:space="preserve"> value</w:t>
            </w:r>
          </w:p>
        </w:tc>
      </w:tr>
      <w:tr w:rsidR="00F63CA5" w:rsidRPr="000D251B" w14:paraId="6856E36F" w14:textId="77777777" w:rsidTr="00DD7A5F">
        <w:trPr>
          <w:trHeight w:val="445"/>
        </w:trPr>
        <w:tc>
          <w:tcPr>
            <w:tcW w:w="2361" w:type="pct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390E3BB5" w14:textId="77777777" w:rsidR="00F63CA5" w:rsidRPr="000D251B" w:rsidRDefault="00F63CA5" w:rsidP="005C2985">
            <w:pPr>
              <w:widowControl w:val="0"/>
              <w:autoSpaceDE w:val="0"/>
              <w:autoSpaceDN w:val="0"/>
              <w:spacing w:before="100" w:beforeAutospacing="1" w:after="100" w:afterAutospacing="1"/>
              <w:jc w:val="both"/>
              <w:rPr>
                <w:rFonts w:ascii="Arial" w:eastAsia="Arial Unicode MS" w:hAnsi="Arial" w:cs="Arial"/>
                <w:kern w:val="2"/>
                <w:sz w:val="24"/>
                <w:szCs w:val="24"/>
                <w:lang w:eastAsia="ko-KR"/>
              </w:rPr>
            </w:pPr>
            <w:r w:rsidRPr="000D251B">
              <w:rPr>
                <w:rFonts w:ascii="Arial" w:eastAsia="Arial Unicode MS" w:hAnsi="Arial" w:cs="Arial"/>
                <w:kern w:val="2"/>
                <w:sz w:val="24"/>
                <w:szCs w:val="24"/>
                <w:lang w:eastAsia="ko-KR"/>
              </w:rPr>
              <w:t>Age (years)</w:t>
            </w:r>
          </w:p>
        </w:tc>
        <w:tc>
          <w:tcPr>
            <w:tcW w:w="895" w:type="pct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72155BB4" w14:textId="77777777" w:rsidR="00F63CA5" w:rsidRPr="000D251B" w:rsidRDefault="00F63CA5" w:rsidP="005C2985">
            <w:pPr>
              <w:widowControl w:val="0"/>
              <w:autoSpaceDE w:val="0"/>
              <w:autoSpaceDN w:val="0"/>
              <w:spacing w:before="100" w:beforeAutospacing="1" w:after="100" w:afterAutospacing="1"/>
              <w:jc w:val="center"/>
              <w:rPr>
                <w:rFonts w:ascii="Arial" w:eastAsia="Arial Unicode MS" w:hAnsi="Arial" w:cs="Arial"/>
                <w:kern w:val="2"/>
                <w:sz w:val="24"/>
                <w:szCs w:val="24"/>
                <w:lang w:eastAsia="ko-KR"/>
              </w:rPr>
            </w:pPr>
            <w:r w:rsidRPr="000D251B">
              <w:rPr>
                <w:rFonts w:ascii="Arial" w:eastAsia="Arial Unicode MS" w:hAnsi="Arial" w:cs="Arial"/>
                <w:kern w:val="2"/>
                <w:sz w:val="24"/>
                <w:szCs w:val="24"/>
                <w:lang w:eastAsia="ko-KR"/>
              </w:rPr>
              <w:t>22.25 ± 0.56</w:t>
            </w:r>
          </w:p>
        </w:tc>
        <w:tc>
          <w:tcPr>
            <w:tcW w:w="1163" w:type="pct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386BF723" w14:textId="77777777" w:rsidR="00F63CA5" w:rsidRPr="000D251B" w:rsidRDefault="00F63CA5" w:rsidP="005C2985">
            <w:pPr>
              <w:widowControl w:val="0"/>
              <w:autoSpaceDE w:val="0"/>
              <w:autoSpaceDN w:val="0"/>
              <w:spacing w:before="100" w:beforeAutospacing="1" w:after="100" w:afterAutospacing="1"/>
              <w:jc w:val="center"/>
              <w:rPr>
                <w:rFonts w:ascii="Arial" w:eastAsia="Arial Unicode MS" w:hAnsi="Arial" w:cs="Arial"/>
                <w:kern w:val="2"/>
                <w:sz w:val="24"/>
                <w:szCs w:val="24"/>
                <w:lang w:eastAsia="ko-KR"/>
              </w:rPr>
            </w:pPr>
            <w:r w:rsidRPr="000D251B">
              <w:rPr>
                <w:rFonts w:ascii="Arial" w:eastAsia="Arial Unicode MS" w:hAnsi="Arial" w:cs="Arial"/>
                <w:kern w:val="2"/>
                <w:sz w:val="24"/>
                <w:szCs w:val="24"/>
                <w:lang w:eastAsia="ko-KR"/>
              </w:rPr>
              <w:t>23.75 ± 0.83</w:t>
            </w:r>
          </w:p>
        </w:tc>
        <w:tc>
          <w:tcPr>
            <w:tcW w:w="581" w:type="pct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20F4BF2D" w14:textId="77777777" w:rsidR="00F63CA5" w:rsidRPr="000D251B" w:rsidRDefault="00F63CA5" w:rsidP="005C2985">
            <w:pPr>
              <w:widowControl w:val="0"/>
              <w:autoSpaceDE w:val="0"/>
              <w:autoSpaceDN w:val="0"/>
              <w:spacing w:before="100" w:beforeAutospacing="1" w:after="100" w:afterAutospacing="1"/>
              <w:jc w:val="center"/>
              <w:rPr>
                <w:rFonts w:ascii="Arial" w:eastAsia="Arial Unicode MS" w:hAnsi="Arial" w:cs="Arial"/>
                <w:kern w:val="2"/>
                <w:sz w:val="24"/>
                <w:szCs w:val="24"/>
                <w:lang w:eastAsia="ko-KR"/>
              </w:rPr>
            </w:pPr>
            <w:r w:rsidRPr="000D251B">
              <w:rPr>
                <w:rFonts w:ascii="Arial" w:eastAsia="Arial Unicode MS" w:hAnsi="Arial" w:cs="Arial"/>
                <w:kern w:val="2"/>
                <w:sz w:val="24"/>
                <w:szCs w:val="24"/>
                <w:lang w:eastAsia="ko-KR"/>
              </w:rPr>
              <w:t xml:space="preserve">0.478 </w:t>
            </w:r>
            <w:r w:rsidRPr="000D251B">
              <w:rPr>
                <w:rFonts w:ascii="Arial" w:eastAsia="Arial Unicode MS" w:hAnsi="Arial" w:cs="Arial"/>
                <w:kern w:val="2"/>
                <w:sz w:val="24"/>
                <w:szCs w:val="24"/>
                <w:vertAlign w:val="superscript"/>
                <w:lang w:eastAsia="ko-KR"/>
              </w:rPr>
              <w:t>a</w:t>
            </w:r>
          </w:p>
        </w:tc>
      </w:tr>
      <w:tr w:rsidR="00F63CA5" w:rsidRPr="000D251B" w14:paraId="1A58E71A" w14:textId="77777777" w:rsidTr="00DD7A5F">
        <w:trPr>
          <w:trHeight w:val="445"/>
        </w:trPr>
        <w:tc>
          <w:tcPr>
            <w:tcW w:w="2361" w:type="pct"/>
            <w:shd w:val="clear" w:color="auto" w:fill="auto"/>
            <w:vAlign w:val="center"/>
          </w:tcPr>
          <w:p w14:paraId="685FFB1A" w14:textId="77777777" w:rsidR="00F63CA5" w:rsidRPr="000D251B" w:rsidRDefault="00F63CA5" w:rsidP="005C2985">
            <w:pPr>
              <w:widowControl w:val="0"/>
              <w:autoSpaceDE w:val="0"/>
              <w:autoSpaceDN w:val="0"/>
              <w:spacing w:before="100" w:beforeAutospacing="1" w:after="100" w:afterAutospacing="1"/>
              <w:jc w:val="both"/>
              <w:rPr>
                <w:rFonts w:ascii="Arial" w:eastAsia="Arial Unicode MS" w:hAnsi="Arial" w:cs="Arial"/>
                <w:kern w:val="2"/>
                <w:sz w:val="24"/>
                <w:szCs w:val="24"/>
                <w:lang w:eastAsia="ko-KR"/>
              </w:rPr>
            </w:pPr>
            <w:r w:rsidRPr="000D251B">
              <w:rPr>
                <w:rFonts w:ascii="Arial" w:eastAsia="Arial Unicode MS" w:hAnsi="Arial" w:cs="Arial"/>
                <w:kern w:val="2"/>
                <w:sz w:val="24"/>
                <w:szCs w:val="24"/>
                <w:lang w:eastAsia="ko-KR"/>
              </w:rPr>
              <w:t>Gender (men/women)</w:t>
            </w:r>
          </w:p>
        </w:tc>
        <w:tc>
          <w:tcPr>
            <w:tcW w:w="895" w:type="pct"/>
            <w:shd w:val="clear" w:color="auto" w:fill="auto"/>
            <w:vAlign w:val="center"/>
          </w:tcPr>
          <w:p w14:paraId="45311639" w14:textId="77777777" w:rsidR="00F63CA5" w:rsidRPr="000D251B" w:rsidRDefault="00F63CA5" w:rsidP="005C2985">
            <w:pPr>
              <w:widowControl w:val="0"/>
              <w:autoSpaceDE w:val="0"/>
              <w:autoSpaceDN w:val="0"/>
              <w:spacing w:before="100" w:beforeAutospacing="1" w:after="100" w:afterAutospacing="1"/>
              <w:jc w:val="center"/>
              <w:rPr>
                <w:rFonts w:ascii="Arial" w:eastAsia="Arial Unicode MS" w:hAnsi="Arial" w:cs="Arial"/>
                <w:kern w:val="2"/>
                <w:sz w:val="24"/>
                <w:szCs w:val="24"/>
                <w:lang w:eastAsia="ko-KR"/>
              </w:rPr>
            </w:pPr>
            <w:r w:rsidRPr="000D251B">
              <w:rPr>
                <w:rFonts w:ascii="Arial" w:eastAsia="Arial Unicode MS" w:hAnsi="Arial" w:cs="Arial"/>
                <w:kern w:val="2"/>
                <w:sz w:val="24"/>
                <w:szCs w:val="24"/>
                <w:lang w:eastAsia="ko-KR"/>
              </w:rPr>
              <w:t>6/14</w:t>
            </w:r>
          </w:p>
        </w:tc>
        <w:tc>
          <w:tcPr>
            <w:tcW w:w="1163" w:type="pct"/>
            <w:shd w:val="clear" w:color="auto" w:fill="auto"/>
            <w:vAlign w:val="center"/>
          </w:tcPr>
          <w:p w14:paraId="072E5344" w14:textId="77777777" w:rsidR="00F63CA5" w:rsidRPr="000D251B" w:rsidRDefault="00F63CA5" w:rsidP="005C2985">
            <w:pPr>
              <w:widowControl w:val="0"/>
              <w:autoSpaceDE w:val="0"/>
              <w:autoSpaceDN w:val="0"/>
              <w:spacing w:before="100" w:beforeAutospacing="1" w:after="100" w:afterAutospacing="1"/>
              <w:jc w:val="center"/>
              <w:rPr>
                <w:rFonts w:ascii="Arial" w:eastAsia="Arial Unicode MS" w:hAnsi="Arial" w:cs="Arial"/>
                <w:kern w:val="2"/>
                <w:sz w:val="24"/>
                <w:szCs w:val="24"/>
                <w:lang w:eastAsia="ko-KR"/>
              </w:rPr>
            </w:pPr>
            <w:r w:rsidRPr="000D251B">
              <w:rPr>
                <w:rFonts w:ascii="Arial" w:eastAsia="Arial Unicode MS" w:hAnsi="Arial" w:cs="Arial"/>
                <w:kern w:val="2"/>
                <w:sz w:val="24"/>
                <w:szCs w:val="24"/>
                <w:lang w:eastAsia="ko-KR"/>
              </w:rPr>
              <w:t>8/12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173D00EB" w14:textId="77777777" w:rsidR="00F63CA5" w:rsidRPr="000D251B" w:rsidRDefault="00F63CA5" w:rsidP="005C2985">
            <w:pPr>
              <w:widowControl w:val="0"/>
              <w:autoSpaceDE w:val="0"/>
              <w:autoSpaceDN w:val="0"/>
              <w:spacing w:before="100" w:beforeAutospacing="1" w:after="100" w:afterAutospacing="1"/>
              <w:jc w:val="center"/>
              <w:rPr>
                <w:rFonts w:ascii="Arial" w:eastAsia="Arial Unicode MS" w:hAnsi="Arial" w:cs="Arial"/>
                <w:kern w:val="2"/>
                <w:sz w:val="24"/>
                <w:szCs w:val="24"/>
                <w:lang w:eastAsia="ko-KR"/>
              </w:rPr>
            </w:pPr>
            <w:r w:rsidRPr="000D251B">
              <w:rPr>
                <w:rFonts w:ascii="Arial" w:eastAsia="Arial Unicode MS" w:hAnsi="Arial" w:cs="Arial"/>
                <w:kern w:val="2"/>
                <w:sz w:val="24"/>
                <w:szCs w:val="24"/>
                <w:lang w:eastAsia="ko-KR"/>
              </w:rPr>
              <w:t xml:space="preserve">0.741 </w:t>
            </w:r>
            <w:r w:rsidRPr="000D251B">
              <w:rPr>
                <w:rFonts w:ascii="Arial" w:eastAsia="Arial Unicode MS" w:hAnsi="Arial" w:cs="Arial"/>
                <w:kern w:val="2"/>
                <w:sz w:val="24"/>
                <w:szCs w:val="24"/>
                <w:vertAlign w:val="superscript"/>
                <w:lang w:eastAsia="ko-KR"/>
              </w:rPr>
              <w:t>b</w:t>
            </w:r>
          </w:p>
        </w:tc>
      </w:tr>
      <w:tr w:rsidR="00F63CA5" w:rsidRPr="000D251B" w14:paraId="22A9AA94" w14:textId="77777777" w:rsidTr="00DD7A5F">
        <w:trPr>
          <w:trHeight w:val="445"/>
        </w:trPr>
        <w:tc>
          <w:tcPr>
            <w:tcW w:w="2361" w:type="pct"/>
            <w:shd w:val="clear" w:color="auto" w:fill="auto"/>
            <w:vAlign w:val="center"/>
          </w:tcPr>
          <w:p w14:paraId="5FA69EF8" w14:textId="77777777" w:rsidR="00F63CA5" w:rsidRPr="000D251B" w:rsidRDefault="00F63CA5" w:rsidP="005C2985">
            <w:pPr>
              <w:widowControl w:val="0"/>
              <w:autoSpaceDE w:val="0"/>
              <w:autoSpaceDN w:val="0"/>
              <w:spacing w:before="100" w:beforeAutospacing="1" w:after="100" w:afterAutospacing="1"/>
              <w:jc w:val="both"/>
              <w:rPr>
                <w:rFonts w:ascii="Arial" w:eastAsia="Arial Unicode MS" w:hAnsi="Arial" w:cs="Arial"/>
                <w:kern w:val="2"/>
                <w:sz w:val="24"/>
                <w:szCs w:val="24"/>
                <w:lang w:eastAsia="ko-KR"/>
              </w:rPr>
            </w:pPr>
            <w:r w:rsidRPr="000D251B">
              <w:rPr>
                <w:rFonts w:ascii="Arial" w:eastAsia="Arial Unicode MS" w:hAnsi="Arial" w:cs="Arial"/>
                <w:kern w:val="2"/>
                <w:sz w:val="24"/>
                <w:szCs w:val="24"/>
                <w:lang w:eastAsia="ko-KR"/>
              </w:rPr>
              <w:t>OSDI (0-100)</w:t>
            </w:r>
          </w:p>
        </w:tc>
        <w:tc>
          <w:tcPr>
            <w:tcW w:w="895" w:type="pct"/>
            <w:shd w:val="clear" w:color="auto" w:fill="auto"/>
            <w:vAlign w:val="center"/>
          </w:tcPr>
          <w:p w14:paraId="162D77B9" w14:textId="77777777" w:rsidR="00F63CA5" w:rsidRPr="000D251B" w:rsidRDefault="00F63CA5" w:rsidP="005C2985">
            <w:pPr>
              <w:widowControl w:val="0"/>
              <w:autoSpaceDE w:val="0"/>
              <w:autoSpaceDN w:val="0"/>
              <w:spacing w:before="100" w:beforeAutospacing="1" w:after="100" w:afterAutospacing="1"/>
              <w:jc w:val="center"/>
              <w:rPr>
                <w:rFonts w:ascii="Arial" w:eastAsia="Arial Unicode MS" w:hAnsi="Arial" w:cs="Arial"/>
                <w:kern w:val="2"/>
                <w:sz w:val="24"/>
                <w:szCs w:val="24"/>
                <w:lang w:eastAsia="ko-KR"/>
              </w:rPr>
            </w:pPr>
            <w:r w:rsidRPr="000D251B">
              <w:rPr>
                <w:rFonts w:ascii="Arial" w:eastAsia="Arial Unicode MS" w:hAnsi="Arial" w:cs="Arial"/>
                <w:kern w:val="2"/>
                <w:sz w:val="24"/>
                <w:szCs w:val="24"/>
                <w:lang w:eastAsia="ko-KR"/>
              </w:rPr>
              <w:t>27.12 ± 0.72</w:t>
            </w:r>
          </w:p>
        </w:tc>
        <w:tc>
          <w:tcPr>
            <w:tcW w:w="1163" w:type="pct"/>
            <w:shd w:val="clear" w:color="auto" w:fill="auto"/>
            <w:vAlign w:val="center"/>
          </w:tcPr>
          <w:p w14:paraId="6956AFB3" w14:textId="77777777" w:rsidR="00F63CA5" w:rsidRPr="000D251B" w:rsidRDefault="00F63CA5" w:rsidP="005C2985">
            <w:pPr>
              <w:widowControl w:val="0"/>
              <w:autoSpaceDE w:val="0"/>
              <w:autoSpaceDN w:val="0"/>
              <w:spacing w:before="100" w:beforeAutospacing="1" w:after="100" w:afterAutospacing="1"/>
              <w:jc w:val="center"/>
              <w:rPr>
                <w:rFonts w:ascii="Arial" w:eastAsia="Arial Unicode MS" w:hAnsi="Arial" w:cs="Arial"/>
                <w:kern w:val="2"/>
                <w:sz w:val="24"/>
                <w:szCs w:val="24"/>
                <w:lang w:eastAsia="ko-KR"/>
              </w:rPr>
            </w:pPr>
            <w:r w:rsidRPr="000D251B">
              <w:rPr>
                <w:rFonts w:ascii="Arial" w:eastAsia="Arial Unicode MS" w:hAnsi="Arial" w:cs="Arial"/>
                <w:kern w:val="2"/>
                <w:sz w:val="24"/>
                <w:szCs w:val="24"/>
                <w:lang w:eastAsia="ko-KR"/>
              </w:rPr>
              <w:t>27.45 ± 0.67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3D9F4869" w14:textId="77777777" w:rsidR="00F63CA5" w:rsidRPr="000D251B" w:rsidRDefault="00F63CA5" w:rsidP="005C2985">
            <w:pPr>
              <w:widowControl w:val="0"/>
              <w:autoSpaceDE w:val="0"/>
              <w:autoSpaceDN w:val="0"/>
              <w:spacing w:before="100" w:beforeAutospacing="1" w:after="100" w:afterAutospacing="1"/>
              <w:jc w:val="center"/>
              <w:rPr>
                <w:rFonts w:ascii="Arial" w:eastAsia="Arial Unicode MS" w:hAnsi="Arial" w:cs="Arial"/>
                <w:kern w:val="2"/>
                <w:sz w:val="24"/>
                <w:szCs w:val="24"/>
                <w:lang w:eastAsia="ko-KR"/>
              </w:rPr>
            </w:pPr>
            <w:r w:rsidRPr="000D251B">
              <w:rPr>
                <w:rFonts w:ascii="Arial" w:eastAsia="Arial Unicode MS" w:hAnsi="Arial" w:cs="Arial"/>
                <w:kern w:val="2"/>
                <w:sz w:val="24"/>
                <w:szCs w:val="24"/>
                <w:lang w:eastAsia="ko-KR"/>
              </w:rPr>
              <w:t>0.495</w:t>
            </w:r>
            <w:r w:rsidRPr="000D251B">
              <w:rPr>
                <w:rFonts w:ascii="Arial" w:eastAsia="Arial Unicode MS" w:hAnsi="Arial" w:cs="Arial"/>
                <w:kern w:val="2"/>
                <w:sz w:val="24"/>
                <w:szCs w:val="24"/>
                <w:vertAlign w:val="superscript"/>
                <w:lang w:eastAsia="ko-KR"/>
              </w:rPr>
              <w:t xml:space="preserve"> a</w:t>
            </w:r>
          </w:p>
        </w:tc>
      </w:tr>
      <w:tr w:rsidR="00F63CA5" w:rsidRPr="000D251B" w14:paraId="79DB1667" w14:textId="77777777" w:rsidTr="00DD7A5F">
        <w:trPr>
          <w:trHeight w:val="445"/>
        </w:trPr>
        <w:tc>
          <w:tcPr>
            <w:tcW w:w="2361" w:type="pct"/>
            <w:shd w:val="clear" w:color="auto" w:fill="auto"/>
            <w:vAlign w:val="center"/>
          </w:tcPr>
          <w:p w14:paraId="6201BFB6" w14:textId="77777777" w:rsidR="00F63CA5" w:rsidRPr="000D251B" w:rsidRDefault="00F63CA5" w:rsidP="005C2985">
            <w:pPr>
              <w:widowControl w:val="0"/>
              <w:autoSpaceDE w:val="0"/>
              <w:autoSpaceDN w:val="0"/>
              <w:spacing w:before="100" w:beforeAutospacing="1" w:after="100" w:afterAutospacing="1"/>
              <w:jc w:val="both"/>
              <w:rPr>
                <w:rFonts w:ascii="Arial" w:eastAsia="Arial Unicode MS" w:hAnsi="Arial" w:cs="Arial"/>
                <w:kern w:val="2"/>
                <w:sz w:val="24"/>
                <w:szCs w:val="24"/>
                <w:lang w:eastAsia="ko-KR"/>
              </w:rPr>
            </w:pPr>
            <w:r w:rsidRPr="000D251B">
              <w:rPr>
                <w:rFonts w:ascii="Arial" w:eastAsia="Arial Unicode MS" w:hAnsi="Arial" w:cs="Arial"/>
                <w:kern w:val="2"/>
                <w:sz w:val="24"/>
                <w:szCs w:val="24"/>
                <w:lang w:eastAsia="ko-KR"/>
              </w:rPr>
              <w:t>VAS (0-10)</w:t>
            </w:r>
          </w:p>
        </w:tc>
        <w:tc>
          <w:tcPr>
            <w:tcW w:w="895" w:type="pct"/>
            <w:shd w:val="clear" w:color="auto" w:fill="auto"/>
            <w:vAlign w:val="center"/>
          </w:tcPr>
          <w:p w14:paraId="7824A20C" w14:textId="77777777" w:rsidR="00F63CA5" w:rsidRPr="000D251B" w:rsidRDefault="00F63CA5" w:rsidP="005C2985">
            <w:pPr>
              <w:widowControl w:val="0"/>
              <w:autoSpaceDE w:val="0"/>
              <w:autoSpaceDN w:val="0"/>
              <w:spacing w:before="100" w:beforeAutospacing="1" w:after="100" w:afterAutospacing="1"/>
              <w:jc w:val="center"/>
              <w:rPr>
                <w:rFonts w:ascii="Arial" w:eastAsia="Arial Unicode MS" w:hAnsi="Arial" w:cs="Arial"/>
                <w:kern w:val="2"/>
                <w:sz w:val="24"/>
                <w:szCs w:val="24"/>
                <w:lang w:eastAsia="ko-KR"/>
              </w:rPr>
            </w:pPr>
            <w:r w:rsidRPr="000D251B">
              <w:rPr>
                <w:rFonts w:ascii="Arial" w:eastAsia="Arial Unicode MS" w:hAnsi="Arial" w:cs="Arial"/>
                <w:kern w:val="2"/>
                <w:sz w:val="24"/>
                <w:szCs w:val="24"/>
                <w:lang w:eastAsia="ko-KR"/>
              </w:rPr>
              <w:t>3.20 ± 0.18</w:t>
            </w:r>
          </w:p>
        </w:tc>
        <w:tc>
          <w:tcPr>
            <w:tcW w:w="1163" w:type="pct"/>
            <w:shd w:val="clear" w:color="auto" w:fill="auto"/>
            <w:vAlign w:val="center"/>
          </w:tcPr>
          <w:p w14:paraId="3069AD02" w14:textId="77777777" w:rsidR="00F63CA5" w:rsidRPr="000D251B" w:rsidRDefault="00F63CA5" w:rsidP="005C2985">
            <w:pPr>
              <w:widowControl w:val="0"/>
              <w:autoSpaceDE w:val="0"/>
              <w:autoSpaceDN w:val="0"/>
              <w:spacing w:before="100" w:beforeAutospacing="1" w:after="100" w:afterAutospacing="1"/>
              <w:jc w:val="center"/>
              <w:rPr>
                <w:rFonts w:ascii="Arial" w:eastAsia="Arial Unicode MS" w:hAnsi="Arial" w:cs="Arial"/>
                <w:kern w:val="2"/>
                <w:sz w:val="24"/>
                <w:szCs w:val="24"/>
                <w:lang w:eastAsia="ko-KR"/>
              </w:rPr>
            </w:pPr>
            <w:r w:rsidRPr="000D251B">
              <w:rPr>
                <w:rFonts w:ascii="Arial" w:eastAsia="Arial Unicode MS" w:hAnsi="Arial" w:cs="Arial"/>
                <w:kern w:val="2"/>
                <w:sz w:val="24"/>
                <w:szCs w:val="24"/>
                <w:lang w:eastAsia="ko-KR"/>
              </w:rPr>
              <w:t>3.25 ± 0.18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611EE8F0" w14:textId="77777777" w:rsidR="00F63CA5" w:rsidRPr="000D251B" w:rsidRDefault="00F63CA5" w:rsidP="005C2985">
            <w:pPr>
              <w:widowControl w:val="0"/>
              <w:autoSpaceDE w:val="0"/>
              <w:autoSpaceDN w:val="0"/>
              <w:spacing w:before="100" w:beforeAutospacing="1" w:after="100" w:afterAutospacing="1"/>
              <w:jc w:val="center"/>
              <w:rPr>
                <w:rFonts w:ascii="Arial" w:eastAsia="Arial Unicode MS" w:hAnsi="Arial" w:cs="Arial"/>
                <w:kern w:val="2"/>
                <w:sz w:val="24"/>
                <w:szCs w:val="24"/>
                <w:lang w:eastAsia="ko-KR"/>
              </w:rPr>
            </w:pPr>
            <w:r w:rsidRPr="000D251B">
              <w:rPr>
                <w:rFonts w:ascii="Arial" w:eastAsia="Arial Unicode MS" w:hAnsi="Arial" w:cs="Arial"/>
                <w:kern w:val="2"/>
                <w:sz w:val="24"/>
                <w:szCs w:val="24"/>
                <w:lang w:eastAsia="ko-KR"/>
              </w:rPr>
              <w:t>0.841</w:t>
            </w:r>
            <w:r w:rsidRPr="000D251B">
              <w:rPr>
                <w:rFonts w:ascii="Arial" w:eastAsia="Arial Unicode MS" w:hAnsi="Arial" w:cs="Arial"/>
                <w:kern w:val="2"/>
                <w:sz w:val="24"/>
                <w:szCs w:val="24"/>
                <w:vertAlign w:val="superscript"/>
                <w:lang w:eastAsia="ko-KR"/>
              </w:rPr>
              <w:t xml:space="preserve"> a</w:t>
            </w:r>
          </w:p>
        </w:tc>
      </w:tr>
      <w:tr w:rsidR="00F63CA5" w:rsidRPr="000D251B" w14:paraId="7AAC2EB3" w14:textId="77777777" w:rsidTr="00DD7A5F">
        <w:trPr>
          <w:trHeight w:val="445"/>
        </w:trPr>
        <w:tc>
          <w:tcPr>
            <w:tcW w:w="2361" w:type="pct"/>
            <w:shd w:val="clear" w:color="auto" w:fill="auto"/>
            <w:vAlign w:val="center"/>
          </w:tcPr>
          <w:p w14:paraId="64F757BD" w14:textId="77777777" w:rsidR="00F63CA5" w:rsidRPr="000D251B" w:rsidRDefault="00F63CA5" w:rsidP="005C2985">
            <w:pPr>
              <w:widowControl w:val="0"/>
              <w:autoSpaceDE w:val="0"/>
              <w:autoSpaceDN w:val="0"/>
              <w:spacing w:before="100" w:beforeAutospacing="1" w:after="100" w:afterAutospacing="1"/>
              <w:jc w:val="both"/>
              <w:rPr>
                <w:rFonts w:ascii="Arial" w:eastAsia="Arial Unicode MS" w:hAnsi="Arial" w:cs="Arial"/>
                <w:kern w:val="2"/>
                <w:sz w:val="24"/>
                <w:szCs w:val="24"/>
                <w:lang w:eastAsia="ko-KR"/>
              </w:rPr>
            </w:pPr>
            <w:r w:rsidRPr="000D251B">
              <w:rPr>
                <w:rFonts w:ascii="Arial" w:eastAsia="Arial Unicode MS" w:hAnsi="Arial" w:cs="Arial"/>
                <w:kern w:val="2"/>
                <w:sz w:val="24"/>
                <w:szCs w:val="24"/>
                <w:lang w:eastAsia="ko-KR"/>
              </w:rPr>
              <w:t>Computer vision syndrome score (0-30)</w:t>
            </w:r>
          </w:p>
        </w:tc>
        <w:tc>
          <w:tcPr>
            <w:tcW w:w="895" w:type="pct"/>
            <w:shd w:val="clear" w:color="auto" w:fill="auto"/>
            <w:vAlign w:val="center"/>
          </w:tcPr>
          <w:p w14:paraId="7FEDE445" w14:textId="77777777" w:rsidR="00F63CA5" w:rsidRPr="000D251B" w:rsidRDefault="00F63CA5" w:rsidP="005C2985">
            <w:pPr>
              <w:widowControl w:val="0"/>
              <w:autoSpaceDE w:val="0"/>
              <w:autoSpaceDN w:val="0"/>
              <w:spacing w:before="100" w:beforeAutospacing="1" w:after="100" w:afterAutospacing="1"/>
              <w:jc w:val="center"/>
              <w:rPr>
                <w:rFonts w:ascii="Arial" w:eastAsia="Arial Unicode MS" w:hAnsi="Arial" w:cs="Arial"/>
                <w:kern w:val="2"/>
                <w:sz w:val="24"/>
                <w:szCs w:val="24"/>
                <w:lang w:eastAsia="ko-KR"/>
              </w:rPr>
            </w:pPr>
            <w:r w:rsidRPr="000D251B">
              <w:rPr>
                <w:rFonts w:ascii="Arial" w:eastAsia="Arial Unicode MS" w:hAnsi="Arial" w:cs="Arial"/>
                <w:kern w:val="2"/>
                <w:sz w:val="24"/>
                <w:szCs w:val="24"/>
                <w:lang w:eastAsia="ko-KR"/>
              </w:rPr>
              <w:t>8.75 ± 0.41</w:t>
            </w:r>
          </w:p>
        </w:tc>
        <w:tc>
          <w:tcPr>
            <w:tcW w:w="1163" w:type="pct"/>
            <w:shd w:val="clear" w:color="auto" w:fill="auto"/>
            <w:vAlign w:val="center"/>
          </w:tcPr>
          <w:p w14:paraId="645B1982" w14:textId="77777777" w:rsidR="00F63CA5" w:rsidRPr="000D251B" w:rsidRDefault="00F63CA5" w:rsidP="005C2985">
            <w:pPr>
              <w:widowControl w:val="0"/>
              <w:autoSpaceDE w:val="0"/>
              <w:autoSpaceDN w:val="0"/>
              <w:spacing w:before="100" w:beforeAutospacing="1" w:after="100" w:afterAutospacing="1"/>
              <w:jc w:val="center"/>
              <w:rPr>
                <w:rFonts w:ascii="Arial" w:eastAsia="Arial Unicode MS" w:hAnsi="Arial" w:cs="Arial"/>
                <w:kern w:val="2"/>
                <w:sz w:val="24"/>
                <w:szCs w:val="24"/>
                <w:lang w:eastAsia="ko-KR"/>
              </w:rPr>
            </w:pPr>
            <w:r w:rsidRPr="000D251B">
              <w:rPr>
                <w:rFonts w:ascii="Arial" w:eastAsia="Arial Unicode MS" w:hAnsi="Arial" w:cs="Arial"/>
                <w:kern w:val="2"/>
                <w:sz w:val="24"/>
                <w:szCs w:val="24"/>
                <w:lang w:eastAsia="ko-KR"/>
              </w:rPr>
              <w:t>8.70 ± 0.40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15EE868B" w14:textId="77777777" w:rsidR="00F63CA5" w:rsidRPr="000D251B" w:rsidRDefault="00F63CA5" w:rsidP="005C2985">
            <w:pPr>
              <w:widowControl w:val="0"/>
              <w:autoSpaceDE w:val="0"/>
              <w:autoSpaceDN w:val="0"/>
              <w:spacing w:before="100" w:beforeAutospacing="1" w:after="100" w:afterAutospacing="1"/>
              <w:jc w:val="center"/>
              <w:rPr>
                <w:rFonts w:ascii="Arial" w:eastAsia="Arial Unicode MS" w:hAnsi="Arial" w:cs="Arial"/>
                <w:kern w:val="2"/>
                <w:sz w:val="24"/>
                <w:szCs w:val="24"/>
                <w:lang w:eastAsia="ko-KR"/>
              </w:rPr>
            </w:pPr>
            <w:r w:rsidRPr="000D251B">
              <w:rPr>
                <w:rFonts w:ascii="Arial" w:eastAsia="Arial Unicode MS" w:hAnsi="Arial" w:cs="Arial"/>
                <w:kern w:val="2"/>
                <w:sz w:val="24"/>
                <w:szCs w:val="24"/>
                <w:lang w:eastAsia="ko-KR"/>
              </w:rPr>
              <w:t>0.925</w:t>
            </w:r>
            <w:r w:rsidRPr="000D251B">
              <w:rPr>
                <w:rFonts w:ascii="Arial" w:eastAsia="Arial Unicode MS" w:hAnsi="Arial" w:cs="Arial"/>
                <w:kern w:val="2"/>
                <w:sz w:val="24"/>
                <w:szCs w:val="24"/>
                <w:vertAlign w:val="superscript"/>
                <w:lang w:eastAsia="ko-KR"/>
              </w:rPr>
              <w:t xml:space="preserve"> a</w:t>
            </w:r>
          </w:p>
        </w:tc>
      </w:tr>
      <w:tr w:rsidR="00F63CA5" w:rsidRPr="000D251B" w14:paraId="6337BECD" w14:textId="77777777" w:rsidTr="00DD7A5F">
        <w:trPr>
          <w:trHeight w:val="445"/>
        </w:trPr>
        <w:tc>
          <w:tcPr>
            <w:tcW w:w="2361" w:type="pct"/>
            <w:shd w:val="clear" w:color="auto" w:fill="auto"/>
            <w:vAlign w:val="center"/>
          </w:tcPr>
          <w:p w14:paraId="3A888FAD" w14:textId="77777777" w:rsidR="00F63CA5" w:rsidRPr="000D251B" w:rsidRDefault="00F63CA5" w:rsidP="005C2985">
            <w:pPr>
              <w:widowControl w:val="0"/>
              <w:autoSpaceDE w:val="0"/>
              <w:autoSpaceDN w:val="0"/>
              <w:spacing w:before="100" w:beforeAutospacing="1" w:after="100" w:afterAutospacing="1"/>
              <w:jc w:val="both"/>
              <w:rPr>
                <w:rFonts w:ascii="Arial" w:eastAsia="Arial Unicode MS" w:hAnsi="Arial" w:cs="Arial"/>
                <w:kern w:val="2"/>
                <w:sz w:val="24"/>
                <w:szCs w:val="24"/>
                <w:lang w:eastAsia="ko-KR"/>
              </w:rPr>
            </w:pPr>
            <w:r w:rsidRPr="000D251B">
              <w:rPr>
                <w:rFonts w:ascii="Arial" w:eastAsia="Arial Unicode MS" w:hAnsi="Arial" w:cs="Arial"/>
                <w:kern w:val="2"/>
                <w:sz w:val="24"/>
                <w:szCs w:val="24"/>
                <w:lang w:eastAsia="ko-KR"/>
              </w:rPr>
              <w:t>TBUT (seconds)</w:t>
            </w:r>
          </w:p>
        </w:tc>
        <w:tc>
          <w:tcPr>
            <w:tcW w:w="895" w:type="pct"/>
            <w:shd w:val="clear" w:color="auto" w:fill="auto"/>
            <w:vAlign w:val="center"/>
          </w:tcPr>
          <w:p w14:paraId="23FCA30F" w14:textId="77777777" w:rsidR="00F63CA5" w:rsidRPr="000D251B" w:rsidRDefault="00F63CA5" w:rsidP="005C2985">
            <w:pPr>
              <w:widowControl w:val="0"/>
              <w:autoSpaceDE w:val="0"/>
              <w:autoSpaceDN w:val="0"/>
              <w:spacing w:before="100" w:beforeAutospacing="1" w:after="100" w:afterAutospacing="1"/>
              <w:jc w:val="center"/>
              <w:rPr>
                <w:rFonts w:ascii="Arial" w:eastAsia="Arial Unicode MS" w:hAnsi="Arial" w:cs="Arial"/>
                <w:kern w:val="2"/>
                <w:sz w:val="24"/>
                <w:szCs w:val="24"/>
                <w:lang w:eastAsia="ko-KR"/>
              </w:rPr>
            </w:pPr>
            <w:r w:rsidRPr="000D251B">
              <w:rPr>
                <w:rFonts w:ascii="Arial" w:eastAsia="Arial Unicode MS" w:hAnsi="Arial" w:cs="Arial"/>
                <w:kern w:val="2"/>
                <w:sz w:val="24"/>
                <w:szCs w:val="24"/>
                <w:lang w:eastAsia="ko-KR"/>
              </w:rPr>
              <w:t>5.25 ± 0.18</w:t>
            </w:r>
          </w:p>
        </w:tc>
        <w:tc>
          <w:tcPr>
            <w:tcW w:w="1163" w:type="pct"/>
            <w:shd w:val="clear" w:color="auto" w:fill="auto"/>
            <w:vAlign w:val="center"/>
          </w:tcPr>
          <w:p w14:paraId="2E084DAB" w14:textId="77777777" w:rsidR="00F63CA5" w:rsidRPr="000D251B" w:rsidRDefault="00F63CA5" w:rsidP="005C2985">
            <w:pPr>
              <w:widowControl w:val="0"/>
              <w:autoSpaceDE w:val="0"/>
              <w:autoSpaceDN w:val="0"/>
              <w:spacing w:before="100" w:beforeAutospacing="1" w:after="100" w:afterAutospacing="1"/>
              <w:jc w:val="center"/>
              <w:rPr>
                <w:rFonts w:ascii="Arial" w:eastAsia="Arial Unicode MS" w:hAnsi="Arial" w:cs="Arial"/>
                <w:kern w:val="2"/>
                <w:sz w:val="24"/>
                <w:szCs w:val="24"/>
                <w:lang w:eastAsia="ko-KR"/>
              </w:rPr>
            </w:pPr>
            <w:r w:rsidRPr="000D251B">
              <w:rPr>
                <w:rFonts w:ascii="Arial" w:eastAsia="Arial Unicode MS" w:hAnsi="Arial" w:cs="Arial"/>
                <w:kern w:val="2"/>
                <w:sz w:val="24"/>
                <w:szCs w:val="24"/>
                <w:lang w:eastAsia="ko-KR"/>
              </w:rPr>
              <w:t>5.10 ± 0.43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0F985D16" w14:textId="77777777" w:rsidR="00F63CA5" w:rsidRPr="000D251B" w:rsidRDefault="00F63CA5" w:rsidP="005C2985">
            <w:pPr>
              <w:widowControl w:val="0"/>
              <w:autoSpaceDE w:val="0"/>
              <w:autoSpaceDN w:val="0"/>
              <w:spacing w:before="100" w:beforeAutospacing="1" w:after="100" w:afterAutospacing="1"/>
              <w:jc w:val="center"/>
              <w:rPr>
                <w:rFonts w:ascii="Arial" w:eastAsia="Arial Unicode MS" w:hAnsi="Arial" w:cs="Arial"/>
                <w:kern w:val="2"/>
                <w:sz w:val="24"/>
                <w:szCs w:val="24"/>
                <w:lang w:eastAsia="ko-KR"/>
              </w:rPr>
            </w:pPr>
            <w:r w:rsidRPr="000D251B">
              <w:rPr>
                <w:rFonts w:ascii="Arial" w:eastAsia="Arial Unicode MS" w:hAnsi="Arial" w:cs="Arial"/>
                <w:kern w:val="2"/>
                <w:sz w:val="24"/>
                <w:szCs w:val="24"/>
                <w:lang w:eastAsia="ko-KR"/>
              </w:rPr>
              <w:t xml:space="preserve">0.883 </w:t>
            </w:r>
            <w:r w:rsidRPr="000D251B">
              <w:rPr>
                <w:rFonts w:ascii="Arial" w:eastAsia="Arial Unicode MS" w:hAnsi="Arial" w:cs="Arial"/>
                <w:kern w:val="2"/>
                <w:sz w:val="24"/>
                <w:szCs w:val="24"/>
                <w:vertAlign w:val="superscript"/>
                <w:lang w:eastAsia="ko-KR"/>
              </w:rPr>
              <w:t>a</w:t>
            </w:r>
          </w:p>
        </w:tc>
      </w:tr>
      <w:tr w:rsidR="00F63CA5" w:rsidRPr="000D251B" w14:paraId="6D40F52A" w14:textId="77777777" w:rsidTr="00DD7A5F">
        <w:trPr>
          <w:trHeight w:val="445"/>
        </w:trPr>
        <w:tc>
          <w:tcPr>
            <w:tcW w:w="2361" w:type="pct"/>
            <w:shd w:val="clear" w:color="auto" w:fill="auto"/>
            <w:vAlign w:val="center"/>
          </w:tcPr>
          <w:p w14:paraId="6C9FA5F2" w14:textId="77777777" w:rsidR="00F63CA5" w:rsidRPr="000D251B" w:rsidRDefault="00F63CA5" w:rsidP="005C2985">
            <w:pPr>
              <w:widowControl w:val="0"/>
              <w:autoSpaceDE w:val="0"/>
              <w:autoSpaceDN w:val="0"/>
              <w:spacing w:before="100" w:beforeAutospacing="1" w:after="100" w:afterAutospacing="1"/>
              <w:jc w:val="both"/>
              <w:rPr>
                <w:rFonts w:ascii="Arial" w:eastAsia="Arial Unicode MS" w:hAnsi="Arial" w:cs="Arial"/>
                <w:kern w:val="2"/>
                <w:sz w:val="24"/>
                <w:szCs w:val="24"/>
                <w:lang w:eastAsia="ko-KR"/>
              </w:rPr>
            </w:pPr>
            <w:r w:rsidRPr="000D251B">
              <w:rPr>
                <w:rFonts w:ascii="Arial" w:eastAsia="Arial Unicode MS" w:hAnsi="Arial" w:cs="Arial"/>
                <w:kern w:val="2"/>
                <w:sz w:val="24"/>
                <w:szCs w:val="24"/>
                <w:lang w:eastAsia="ko-KR"/>
              </w:rPr>
              <w:t>Schirmer score (mm/5min)</w:t>
            </w:r>
          </w:p>
        </w:tc>
        <w:tc>
          <w:tcPr>
            <w:tcW w:w="895" w:type="pct"/>
            <w:shd w:val="clear" w:color="auto" w:fill="auto"/>
            <w:vAlign w:val="center"/>
          </w:tcPr>
          <w:p w14:paraId="43AE2F32" w14:textId="77777777" w:rsidR="00F63CA5" w:rsidRPr="000D251B" w:rsidRDefault="00F63CA5" w:rsidP="005C2985">
            <w:pPr>
              <w:widowControl w:val="0"/>
              <w:autoSpaceDE w:val="0"/>
              <w:autoSpaceDN w:val="0"/>
              <w:spacing w:before="100" w:beforeAutospacing="1" w:after="100" w:afterAutospacing="1"/>
              <w:jc w:val="center"/>
              <w:rPr>
                <w:rFonts w:ascii="Arial" w:eastAsia="Arial Unicode MS" w:hAnsi="Arial" w:cs="Arial"/>
                <w:kern w:val="2"/>
                <w:sz w:val="24"/>
                <w:szCs w:val="24"/>
                <w:lang w:eastAsia="ko-KR"/>
              </w:rPr>
            </w:pPr>
            <w:r w:rsidRPr="000D251B">
              <w:rPr>
                <w:rFonts w:ascii="Arial" w:eastAsia="Arial Unicode MS" w:hAnsi="Arial" w:cs="Arial"/>
                <w:kern w:val="2"/>
                <w:sz w:val="24"/>
                <w:szCs w:val="24"/>
                <w:lang w:eastAsia="ko-KR"/>
              </w:rPr>
              <w:t>6.70 ± 0.24</w:t>
            </w:r>
          </w:p>
        </w:tc>
        <w:tc>
          <w:tcPr>
            <w:tcW w:w="1163" w:type="pct"/>
            <w:shd w:val="clear" w:color="auto" w:fill="auto"/>
            <w:vAlign w:val="center"/>
          </w:tcPr>
          <w:p w14:paraId="0C557BCA" w14:textId="77777777" w:rsidR="00F63CA5" w:rsidRPr="000D251B" w:rsidRDefault="00F63CA5" w:rsidP="005C2985">
            <w:pPr>
              <w:widowControl w:val="0"/>
              <w:autoSpaceDE w:val="0"/>
              <w:autoSpaceDN w:val="0"/>
              <w:spacing w:before="100" w:beforeAutospacing="1" w:after="100" w:afterAutospacing="1"/>
              <w:jc w:val="center"/>
              <w:rPr>
                <w:rFonts w:ascii="Arial" w:eastAsia="Arial Unicode MS" w:hAnsi="Arial" w:cs="Arial"/>
                <w:kern w:val="2"/>
                <w:sz w:val="24"/>
                <w:szCs w:val="24"/>
                <w:lang w:eastAsia="ko-KR"/>
              </w:rPr>
            </w:pPr>
            <w:r w:rsidRPr="000D251B">
              <w:rPr>
                <w:rFonts w:ascii="Arial" w:eastAsia="Arial Unicode MS" w:hAnsi="Arial" w:cs="Arial"/>
                <w:kern w:val="2"/>
                <w:sz w:val="24"/>
                <w:szCs w:val="24"/>
                <w:lang w:eastAsia="ko-KR"/>
              </w:rPr>
              <w:t>6.65 ± 0.29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467ABA11" w14:textId="77777777" w:rsidR="00F63CA5" w:rsidRPr="000D251B" w:rsidRDefault="00F63CA5" w:rsidP="005C2985">
            <w:pPr>
              <w:widowControl w:val="0"/>
              <w:autoSpaceDE w:val="0"/>
              <w:autoSpaceDN w:val="0"/>
              <w:spacing w:before="100" w:beforeAutospacing="1" w:after="100" w:afterAutospacing="1"/>
              <w:jc w:val="center"/>
              <w:rPr>
                <w:rFonts w:ascii="Arial" w:eastAsia="Arial Unicode MS" w:hAnsi="Arial" w:cs="Arial"/>
                <w:kern w:val="2"/>
                <w:sz w:val="24"/>
                <w:szCs w:val="24"/>
                <w:lang w:eastAsia="ko-KR"/>
              </w:rPr>
            </w:pPr>
            <w:r w:rsidRPr="000D251B">
              <w:rPr>
                <w:rFonts w:ascii="Arial" w:eastAsia="Arial Unicode MS" w:hAnsi="Arial" w:cs="Arial"/>
                <w:kern w:val="2"/>
                <w:sz w:val="24"/>
                <w:szCs w:val="24"/>
                <w:lang w:eastAsia="ko-KR"/>
              </w:rPr>
              <w:t>0.718</w:t>
            </w:r>
            <w:r w:rsidRPr="000D251B">
              <w:rPr>
                <w:rFonts w:ascii="Arial" w:eastAsia="Arial Unicode MS" w:hAnsi="Arial" w:cs="Arial"/>
                <w:kern w:val="2"/>
                <w:sz w:val="24"/>
                <w:szCs w:val="24"/>
                <w:vertAlign w:val="superscript"/>
                <w:lang w:eastAsia="ko-KR"/>
              </w:rPr>
              <w:t xml:space="preserve"> a</w:t>
            </w:r>
            <w:r w:rsidRPr="000D251B">
              <w:rPr>
                <w:rFonts w:ascii="Arial" w:eastAsia="Arial Unicode MS" w:hAnsi="Arial" w:cs="Arial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</w:tr>
      <w:tr w:rsidR="00F63CA5" w:rsidRPr="000D251B" w14:paraId="7E74FC26" w14:textId="77777777" w:rsidTr="00DD7A5F">
        <w:trPr>
          <w:trHeight w:val="445"/>
        </w:trPr>
        <w:tc>
          <w:tcPr>
            <w:tcW w:w="2361" w:type="pct"/>
            <w:shd w:val="clear" w:color="auto" w:fill="auto"/>
            <w:vAlign w:val="center"/>
          </w:tcPr>
          <w:p w14:paraId="700A4809" w14:textId="77777777" w:rsidR="00F63CA5" w:rsidRPr="000D251B" w:rsidRDefault="00F63CA5" w:rsidP="005C2985">
            <w:pPr>
              <w:widowControl w:val="0"/>
              <w:autoSpaceDE w:val="0"/>
              <w:autoSpaceDN w:val="0"/>
              <w:spacing w:before="100" w:beforeAutospacing="1" w:after="100" w:afterAutospacing="1"/>
              <w:jc w:val="both"/>
              <w:rPr>
                <w:rFonts w:ascii="Arial" w:eastAsia="Arial Unicode MS" w:hAnsi="Arial" w:cs="Arial"/>
                <w:kern w:val="2"/>
                <w:sz w:val="24"/>
                <w:szCs w:val="24"/>
                <w:lang w:eastAsia="ko-KR"/>
              </w:rPr>
            </w:pPr>
            <w:r w:rsidRPr="000D251B">
              <w:rPr>
                <w:rFonts w:ascii="Arial" w:eastAsia="Arial Unicode MS" w:hAnsi="Arial" w:cs="Arial"/>
                <w:kern w:val="2"/>
                <w:sz w:val="24"/>
                <w:szCs w:val="24"/>
                <w:lang w:eastAsia="ko-KR"/>
              </w:rPr>
              <w:t>Keratoepitheliopathy score</w:t>
            </w:r>
          </w:p>
        </w:tc>
        <w:tc>
          <w:tcPr>
            <w:tcW w:w="895" w:type="pct"/>
            <w:shd w:val="clear" w:color="auto" w:fill="auto"/>
            <w:vAlign w:val="center"/>
          </w:tcPr>
          <w:p w14:paraId="557A842B" w14:textId="77777777" w:rsidR="00F63CA5" w:rsidRPr="000D251B" w:rsidRDefault="00F63CA5" w:rsidP="005C2985">
            <w:pPr>
              <w:widowControl w:val="0"/>
              <w:autoSpaceDE w:val="0"/>
              <w:autoSpaceDN w:val="0"/>
              <w:spacing w:before="100" w:beforeAutospacing="1" w:after="100" w:afterAutospacing="1"/>
              <w:jc w:val="center"/>
              <w:rPr>
                <w:rFonts w:ascii="Arial" w:eastAsia="Arial Unicode MS" w:hAnsi="Arial" w:cs="Arial"/>
                <w:kern w:val="2"/>
                <w:sz w:val="24"/>
                <w:szCs w:val="24"/>
                <w:lang w:eastAsia="ko-KR"/>
              </w:rPr>
            </w:pPr>
            <w:r w:rsidRPr="000D251B">
              <w:rPr>
                <w:rFonts w:ascii="Arial" w:eastAsia="Arial Unicode MS" w:hAnsi="Arial" w:cs="Arial"/>
                <w:kern w:val="2"/>
                <w:sz w:val="24"/>
                <w:szCs w:val="24"/>
                <w:lang w:eastAsia="ko-KR"/>
              </w:rPr>
              <w:t>1.10 ± 0.13</w:t>
            </w:r>
          </w:p>
        </w:tc>
        <w:tc>
          <w:tcPr>
            <w:tcW w:w="1163" w:type="pct"/>
            <w:shd w:val="clear" w:color="auto" w:fill="auto"/>
            <w:vAlign w:val="center"/>
          </w:tcPr>
          <w:p w14:paraId="582D4C0C" w14:textId="77777777" w:rsidR="00F63CA5" w:rsidRPr="000D251B" w:rsidRDefault="00F63CA5" w:rsidP="005C2985">
            <w:pPr>
              <w:widowControl w:val="0"/>
              <w:autoSpaceDE w:val="0"/>
              <w:autoSpaceDN w:val="0"/>
              <w:spacing w:before="100" w:beforeAutospacing="1" w:after="100" w:afterAutospacing="1"/>
              <w:jc w:val="center"/>
              <w:rPr>
                <w:rFonts w:ascii="Arial" w:eastAsia="Arial Unicode MS" w:hAnsi="Arial" w:cs="Arial"/>
                <w:kern w:val="2"/>
                <w:sz w:val="24"/>
                <w:szCs w:val="24"/>
                <w:lang w:eastAsia="ko-KR"/>
              </w:rPr>
            </w:pPr>
            <w:r w:rsidRPr="000D251B">
              <w:rPr>
                <w:rFonts w:ascii="Arial" w:eastAsia="Arial Unicode MS" w:hAnsi="Arial" w:cs="Arial"/>
                <w:kern w:val="2"/>
                <w:sz w:val="24"/>
                <w:szCs w:val="24"/>
                <w:lang w:eastAsia="ko-KR"/>
              </w:rPr>
              <w:t>1.30 ± 0.11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5CCB4DD0" w14:textId="77777777" w:rsidR="00F63CA5" w:rsidRPr="000D251B" w:rsidRDefault="00F63CA5" w:rsidP="005C2985">
            <w:pPr>
              <w:widowControl w:val="0"/>
              <w:autoSpaceDE w:val="0"/>
              <w:autoSpaceDN w:val="0"/>
              <w:spacing w:before="100" w:beforeAutospacing="1" w:after="100" w:afterAutospacing="1"/>
              <w:jc w:val="center"/>
              <w:rPr>
                <w:rFonts w:ascii="Arial" w:eastAsia="Arial Unicode MS" w:hAnsi="Arial" w:cs="Arial"/>
                <w:kern w:val="2"/>
                <w:sz w:val="24"/>
                <w:szCs w:val="24"/>
                <w:lang w:eastAsia="ko-KR"/>
              </w:rPr>
            </w:pPr>
            <w:r w:rsidRPr="000D251B">
              <w:rPr>
                <w:rFonts w:ascii="Arial" w:eastAsia="Arial Unicode MS" w:hAnsi="Arial" w:cs="Arial"/>
                <w:kern w:val="2"/>
                <w:sz w:val="24"/>
                <w:szCs w:val="24"/>
                <w:lang w:eastAsia="ko-KR"/>
              </w:rPr>
              <w:t xml:space="preserve">0.242 </w:t>
            </w:r>
            <w:r w:rsidRPr="000D251B">
              <w:rPr>
                <w:rFonts w:ascii="Arial" w:eastAsia="Arial Unicode MS" w:hAnsi="Arial" w:cs="Arial"/>
                <w:kern w:val="2"/>
                <w:sz w:val="24"/>
                <w:szCs w:val="24"/>
                <w:vertAlign w:val="superscript"/>
                <w:lang w:eastAsia="ko-KR"/>
              </w:rPr>
              <w:t>a</w:t>
            </w:r>
          </w:p>
        </w:tc>
      </w:tr>
      <w:tr w:rsidR="00F63CA5" w:rsidRPr="000D251B" w14:paraId="6F85472A" w14:textId="77777777" w:rsidTr="00DD7A5F">
        <w:trPr>
          <w:trHeight w:val="445"/>
        </w:trPr>
        <w:tc>
          <w:tcPr>
            <w:tcW w:w="23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8FA4AF8" w14:textId="77777777" w:rsidR="00F63CA5" w:rsidRPr="000D251B" w:rsidRDefault="00F63CA5" w:rsidP="005C2985">
            <w:pPr>
              <w:widowControl w:val="0"/>
              <w:autoSpaceDE w:val="0"/>
              <w:autoSpaceDN w:val="0"/>
              <w:spacing w:before="100" w:beforeAutospacing="1" w:after="100" w:afterAutospacing="1"/>
              <w:jc w:val="both"/>
              <w:rPr>
                <w:rFonts w:ascii="Arial" w:eastAsia="Arial Unicode MS" w:hAnsi="Arial" w:cs="Arial"/>
                <w:kern w:val="2"/>
                <w:sz w:val="24"/>
                <w:szCs w:val="24"/>
                <w:lang w:eastAsia="ko-KR"/>
              </w:rPr>
            </w:pPr>
            <w:r w:rsidRPr="000D251B">
              <w:rPr>
                <w:rFonts w:ascii="Arial" w:eastAsia="Arial Unicode MS" w:hAnsi="Arial" w:cs="Arial"/>
                <w:kern w:val="2"/>
                <w:sz w:val="24"/>
                <w:szCs w:val="24"/>
                <w:lang w:eastAsia="ko-KR"/>
              </w:rPr>
              <w:t>Corneal sensitivity (mm)</w:t>
            </w:r>
          </w:p>
        </w:tc>
        <w:tc>
          <w:tcPr>
            <w:tcW w:w="89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51AEE06" w14:textId="77777777" w:rsidR="00F63CA5" w:rsidRPr="000D251B" w:rsidRDefault="00F63CA5" w:rsidP="005C2985">
            <w:pPr>
              <w:widowControl w:val="0"/>
              <w:autoSpaceDE w:val="0"/>
              <w:autoSpaceDN w:val="0"/>
              <w:spacing w:before="100" w:beforeAutospacing="1" w:after="100" w:afterAutospacing="1"/>
              <w:jc w:val="center"/>
              <w:rPr>
                <w:rFonts w:ascii="Arial" w:eastAsia="Arial Unicode MS" w:hAnsi="Arial" w:cs="Arial"/>
                <w:kern w:val="2"/>
                <w:sz w:val="24"/>
                <w:szCs w:val="24"/>
                <w:lang w:eastAsia="ko-KR"/>
              </w:rPr>
            </w:pPr>
            <w:r w:rsidRPr="000D251B">
              <w:rPr>
                <w:rFonts w:ascii="Arial" w:eastAsia="Arial Unicode MS" w:hAnsi="Arial" w:cs="Arial"/>
                <w:kern w:val="2"/>
                <w:sz w:val="24"/>
                <w:szCs w:val="24"/>
                <w:lang w:eastAsia="ko-KR"/>
              </w:rPr>
              <w:t>59.50 ± 0.50</w:t>
            </w:r>
          </w:p>
        </w:tc>
        <w:tc>
          <w:tcPr>
            <w:tcW w:w="116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52A4587" w14:textId="77777777" w:rsidR="00F63CA5" w:rsidRPr="000D251B" w:rsidRDefault="00F63CA5" w:rsidP="005C2985">
            <w:pPr>
              <w:widowControl w:val="0"/>
              <w:autoSpaceDE w:val="0"/>
              <w:autoSpaceDN w:val="0"/>
              <w:spacing w:before="100" w:beforeAutospacing="1" w:after="100" w:afterAutospacing="1"/>
              <w:jc w:val="center"/>
              <w:rPr>
                <w:rFonts w:ascii="Arial" w:eastAsia="Arial Unicode MS" w:hAnsi="Arial" w:cs="Arial"/>
                <w:kern w:val="2"/>
                <w:sz w:val="24"/>
                <w:szCs w:val="24"/>
                <w:lang w:eastAsia="ko-KR"/>
              </w:rPr>
            </w:pPr>
            <w:r w:rsidRPr="000D251B">
              <w:rPr>
                <w:rFonts w:ascii="Arial" w:eastAsia="Arial Unicode MS" w:hAnsi="Arial" w:cs="Arial"/>
                <w:kern w:val="2"/>
                <w:sz w:val="24"/>
                <w:szCs w:val="24"/>
                <w:lang w:eastAsia="ko-KR"/>
              </w:rPr>
              <w:t>59.00 ± 0.69</w:t>
            </w:r>
          </w:p>
        </w:tc>
        <w:tc>
          <w:tcPr>
            <w:tcW w:w="58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1BA34B8" w14:textId="77777777" w:rsidR="00F63CA5" w:rsidRPr="000D251B" w:rsidRDefault="00F63CA5" w:rsidP="005C2985">
            <w:pPr>
              <w:widowControl w:val="0"/>
              <w:autoSpaceDE w:val="0"/>
              <w:autoSpaceDN w:val="0"/>
              <w:spacing w:before="100" w:beforeAutospacing="1" w:after="100" w:afterAutospacing="1"/>
              <w:jc w:val="center"/>
              <w:rPr>
                <w:rFonts w:ascii="Arial" w:eastAsia="Arial Unicode MS" w:hAnsi="Arial" w:cs="Arial"/>
                <w:kern w:val="2"/>
                <w:sz w:val="24"/>
                <w:szCs w:val="24"/>
                <w:lang w:eastAsia="ko-KR"/>
              </w:rPr>
            </w:pPr>
            <w:r w:rsidRPr="000D251B">
              <w:rPr>
                <w:rFonts w:ascii="Arial" w:eastAsia="Arial Unicode MS" w:hAnsi="Arial" w:cs="Arial"/>
                <w:kern w:val="2"/>
                <w:sz w:val="24"/>
                <w:szCs w:val="24"/>
                <w:lang w:eastAsia="ko-KR"/>
              </w:rPr>
              <w:t>0.799</w:t>
            </w:r>
            <w:r w:rsidRPr="000D251B">
              <w:rPr>
                <w:rFonts w:ascii="Arial" w:eastAsia="Arial Unicode MS" w:hAnsi="Arial" w:cs="Arial"/>
                <w:kern w:val="2"/>
                <w:sz w:val="24"/>
                <w:szCs w:val="24"/>
                <w:vertAlign w:val="superscript"/>
                <w:lang w:eastAsia="ko-KR"/>
              </w:rPr>
              <w:t xml:space="preserve"> a</w:t>
            </w:r>
          </w:p>
        </w:tc>
      </w:tr>
    </w:tbl>
    <w:p w14:paraId="3AB4913D" w14:textId="13503ED4" w:rsidR="00F63CA5" w:rsidRPr="000D251B" w:rsidRDefault="00F63CA5" w:rsidP="005C2985">
      <w:pPr>
        <w:spacing w:line="480" w:lineRule="auto"/>
        <w:contextualSpacing/>
        <w:outlineLvl w:val="0"/>
        <w:rPr>
          <w:rFonts w:ascii="Arial" w:hAnsi="Arial" w:cs="Arial"/>
          <w:sz w:val="24"/>
          <w:szCs w:val="24"/>
        </w:rPr>
      </w:pPr>
      <w:r w:rsidRPr="000D251B">
        <w:rPr>
          <w:rFonts w:ascii="Arial" w:hAnsi="Arial" w:cs="Arial"/>
          <w:sz w:val="24"/>
          <w:szCs w:val="24"/>
        </w:rPr>
        <w:t>C3 = cryosim 3, OSDI = ocular surface disease index, TBUT = tear break-up time, VAS = visual analogue scale</w:t>
      </w:r>
    </w:p>
    <w:p w14:paraId="3C349D23" w14:textId="77777777" w:rsidR="00F63CA5" w:rsidRPr="000D251B" w:rsidRDefault="00F63CA5" w:rsidP="005C2985">
      <w:pPr>
        <w:spacing w:line="480" w:lineRule="auto"/>
        <w:contextualSpacing/>
        <w:outlineLvl w:val="0"/>
        <w:rPr>
          <w:rFonts w:ascii="Arial" w:hAnsi="Arial" w:cs="Arial"/>
          <w:sz w:val="24"/>
          <w:szCs w:val="24"/>
        </w:rPr>
      </w:pPr>
      <w:r w:rsidRPr="000D251B">
        <w:rPr>
          <w:rFonts w:ascii="Arial" w:hAnsi="Arial" w:cs="Arial"/>
          <w:sz w:val="24"/>
          <w:szCs w:val="24"/>
        </w:rPr>
        <w:t>Data are expressed as the mean ± standard error of mean.</w:t>
      </w:r>
    </w:p>
    <w:p w14:paraId="497D2899" w14:textId="77777777" w:rsidR="00F63CA5" w:rsidRPr="000D251B" w:rsidRDefault="00F63CA5" w:rsidP="005C2985">
      <w:pPr>
        <w:spacing w:line="480" w:lineRule="auto"/>
        <w:contextualSpacing/>
        <w:outlineLvl w:val="0"/>
        <w:rPr>
          <w:rFonts w:ascii="Arial" w:hAnsi="Arial" w:cs="Arial"/>
          <w:sz w:val="24"/>
          <w:szCs w:val="24"/>
        </w:rPr>
      </w:pPr>
      <w:r w:rsidRPr="000D251B">
        <w:rPr>
          <w:rFonts w:ascii="Arial" w:hAnsi="Arial" w:cs="Arial"/>
          <w:sz w:val="24"/>
          <w:szCs w:val="24"/>
          <w:vertAlign w:val="superscript"/>
        </w:rPr>
        <w:t>a</w:t>
      </w:r>
      <w:r w:rsidRPr="000D251B">
        <w:rPr>
          <w:rFonts w:ascii="Arial" w:hAnsi="Arial" w:cs="Arial" w:hint="eastAsia"/>
          <w:sz w:val="24"/>
          <w:szCs w:val="24"/>
          <w:lang w:eastAsia="ko-KR"/>
        </w:rPr>
        <w:t>Mann-Whi</w:t>
      </w:r>
      <w:r w:rsidRPr="000D251B">
        <w:rPr>
          <w:rFonts w:ascii="Arial" w:hAnsi="Arial" w:cs="Arial"/>
          <w:sz w:val="24"/>
          <w:szCs w:val="24"/>
          <w:lang w:eastAsia="ko-KR"/>
        </w:rPr>
        <w:t>tney U</w:t>
      </w:r>
      <w:r w:rsidRPr="000D251B">
        <w:rPr>
          <w:rFonts w:ascii="Arial" w:hAnsi="Arial" w:cs="Arial"/>
          <w:sz w:val="24"/>
          <w:szCs w:val="24"/>
        </w:rPr>
        <w:t xml:space="preserve"> test.</w:t>
      </w:r>
    </w:p>
    <w:p w14:paraId="618B4A19" w14:textId="77777777" w:rsidR="00F63CA5" w:rsidRPr="000D251B" w:rsidRDefault="00F63CA5" w:rsidP="005C2985">
      <w:pPr>
        <w:spacing w:line="480" w:lineRule="auto"/>
        <w:contextualSpacing/>
        <w:outlineLvl w:val="0"/>
        <w:rPr>
          <w:rFonts w:ascii="Arial" w:hAnsi="Arial" w:cs="Arial"/>
          <w:sz w:val="24"/>
          <w:szCs w:val="24"/>
        </w:rPr>
      </w:pPr>
      <w:r w:rsidRPr="000D251B">
        <w:rPr>
          <w:rFonts w:ascii="Arial" w:hAnsi="Arial" w:cs="Arial"/>
          <w:sz w:val="24"/>
          <w:szCs w:val="24"/>
          <w:vertAlign w:val="superscript"/>
        </w:rPr>
        <w:t>b</w:t>
      </w:r>
      <w:r w:rsidRPr="000D251B">
        <w:rPr>
          <w:rFonts w:ascii="Arial" w:hAnsi="Arial" w:cs="Arial"/>
          <w:sz w:val="24"/>
          <w:szCs w:val="24"/>
        </w:rPr>
        <w:t>Chi-square test.</w:t>
      </w:r>
    </w:p>
    <w:p w14:paraId="5CFA3AF1" w14:textId="77777777" w:rsidR="00FE0089" w:rsidRPr="000D251B" w:rsidRDefault="00FE0089" w:rsidP="005C2985">
      <w:pPr>
        <w:spacing w:after="0" w:line="360" w:lineRule="auto"/>
        <w:jc w:val="both"/>
        <w:rPr>
          <w:rFonts w:ascii="Arial" w:hAnsi="Arial" w:cs="Arial"/>
        </w:rPr>
      </w:pPr>
    </w:p>
    <w:sectPr w:rsidR="00FE0089" w:rsidRPr="000D251B" w:rsidSect="00FB264F">
      <w:footerReference w:type="default" r:id="rId12"/>
      <w:endnotePr>
        <w:numFmt w:val="decimal"/>
      </w:endnote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222996" w14:textId="77777777" w:rsidR="00561A5E" w:rsidRDefault="00561A5E">
      <w:pPr>
        <w:spacing w:after="0" w:line="240" w:lineRule="auto"/>
      </w:pPr>
      <w:r>
        <w:separator/>
      </w:r>
    </w:p>
  </w:endnote>
  <w:endnote w:type="continuationSeparator" w:id="0">
    <w:p w14:paraId="3C1AD8A6" w14:textId="77777777" w:rsidR="00561A5E" w:rsidRDefault="00561A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바탕체">
    <w:altName w:val="BatangChe"/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01798645"/>
      <w:docPartObj>
        <w:docPartGallery w:val="Page Numbers (Bottom of Page)"/>
        <w:docPartUnique/>
      </w:docPartObj>
    </w:sdtPr>
    <w:sdtEndPr>
      <w:rPr>
        <w:rFonts w:ascii="Arial" w:hAnsi="Arial" w:cs="Arial"/>
        <w:b/>
        <w:noProof/>
        <w:sz w:val="24"/>
        <w:szCs w:val="24"/>
      </w:rPr>
    </w:sdtEndPr>
    <w:sdtContent>
      <w:p w14:paraId="3E57D238" w14:textId="77777777" w:rsidR="00D110AF" w:rsidRPr="00047FA6" w:rsidRDefault="00D110AF">
        <w:pPr>
          <w:pStyle w:val="a5"/>
          <w:jc w:val="center"/>
          <w:rPr>
            <w:rFonts w:ascii="Arial" w:hAnsi="Arial" w:cs="Arial"/>
            <w:b/>
            <w:sz w:val="24"/>
            <w:szCs w:val="24"/>
          </w:rPr>
        </w:pPr>
        <w:r w:rsidRPr="00047FA6">
          <w:rPr>
            <w:rFonts w:ascii="Arial" w:hAnsi="Arial" w:cs="Arial"/>
            <w:b/>
            <w:sz w:val="24"/>
            <w:szCs w:val="24"/>
          </w:rPr>
          <w:fldChar w:fldCharType="begin"/>
        </w:r>
        <w:r w:rsidRPr="00047FA6">
          <w:rPr>
            <w:rFonts w:ascii="Arial" w:hAnsi="Arial" w:cs="Arial"/>
            <w:b/>
            <w:sz w:val="24"/>
            <w:szCs w:val="24"/>
          </w:rPr>
          <w:instrText xml:space="preserve"> PAGE   \* MERGEFORMAT </w:instrText>
        </w:r>
        <w:r w:rsidRPr="00047FA6">
          <w:rPr>
            <w:rFonts w:ascii="Arial" w:hAnsi="Arial" w:cs="Arial"/>
            <w:b/>
            <w:sz w:val="24"/>
            <w:szCs w:val="24"/>
          </w:rPr>
          <w:fldChar w:fldCharType="separate"/>
        </w:r>
        <w:r w:rsidR="008F4631">
          <w:rPr>
            <w:rFonts w:ascii="Arial" w:hAnsi="Arial" w:cs="Arial"/>
            <w:b/>
            <w:noProof/>
            <w:sz w:val="24"/>
            <w:szCs w:val="24"/>
          </w:rPr>
          <w:t>7</w:t>
        </w:r>
        <w:r w:rsidRPr="00047FA6">
          <w:rPr>
            <w:rFonts w:ascii="Arial" w:hAnsi="Arial" w:cs="Arial"/>
            <w:b/>
            <w:noProof/>
            <w:sz w:val="24"/>
            <w:szCs w:val="24"/>
          </w:rPr>
          <w:fldChar w:fldCharType="end"/>
        </w:r>
      </w:p>
    </w:sdtContent>
  </w:sdt>
  <w:p w14:paraId="4A288004" w14:textId="77777777" w:rsidR="00D110AF" w:rsidRPr="00047FA6" w:rsidRDefault="00D110AF">
    <w:pPr>
      <w:pStyle w:val="a5"/>
      <w:rPr>
        <w:rFonts w:ascii="Arial" w:hAnsi="Arial" w:cs="Arial"/>
        <w:b/>
        <w:i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61A648" w14:textId="77777777" w:rsidR="00561A5E" w:rsidRDefault="00561A5E">
      <w:pPr>
        <w:spacing w:after="0" w:line="240" w:lineRule="auto"/>
      </w:pPr>
      <w:r>
        <w:separator/>
      </w:r>
    </w:p>
  </w:footnote>
  <w:footnote w:type="continuationSeparator" w:id="0">
    <w:p w14:paraId="4FA4593F" w14:textId="77777777" w:rsidR="00561A5E" w:rsidRDefault="00561A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510744"/>
    <w:multiLevelType w:val="hybridMultilevel"/>
    <w:tmpl w:val="BD76E6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F56136"/>
    <w:multiLevelType w:val="hybridMultilevel"/>
    <w:tmpl w:val="98D4859A"/>
    <w:lvl w:ilvl="0" w:tplc="E020D38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17452C"/>
    <w:multiLevelType w:val="hybridMultilevel"/>
    <w:tmpl w:val="98D4859A"/>
    <w:lvl w:ilvl="0" w:tplc="E020D38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E753C1"/>
    <w:multiLevelType w:val="hybridMultilevel"/>
    <w:tmpl w:val="F0101C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BA0AFD"/>
    <w:multiLevelType w:val="hybridMultilevel"/>
    <w:tmpl w:val="98D4859A"/>
    <w:lvl w:ilvl="0" w:tplc="E020D38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7322B4"/>
    <w:multiLevelType w:val="hybridMultilevel"/>
    <w:tmpl w:val="F0101C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1F6F8A"/>
    <w:multiLevelType w:val="hybridMultilevel"/>
    <w:tmpl w:val="95D23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6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activeWritingStyle w:appName="MSWord" w:lang="ko-KR" w:vendorID="64" w:dllVersion="131077" w:nlCheck="1" w:checkStyle="1"/>
  <w:activeWritingStyle w:appName="MSWord" w:lang="en-US" w:vendorID="64" w:dllVersion="131078" w:nlCheck="1" w:checkStyle="0"/>
  <w:activeWritingStyle w:appName="MSWord" w:lang="en-GB" w:vendorID="64" w:dllVersion="131078" w:nlCheck="1" w:checkStyle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60F"/>
    <w:rsid w:val="00001657"/>
    <w:rsid w:val="00020707"/>
    <w:rsid w:val="00024ADA"/>
    <w:rsid w:val="000379DA"/>
    <w:rsid w:val="0004440B"/>
    <w:rsid w:val="0007370C"/>
    <w:rsid w:val="0007583D"/>
    <w:rsid w:val="00076EC0"/>
    <w:rsid w:val="000820F1"/>
    <w:rsid w:val="000827CD"/>
    <w:rsid w:val="00085678"/>
    <w:rsid w:val="00090059"/>
    <w:rsid w:val="00090B54"/>
    <w:rsid w:val="00090CB1"/>
    <w:rsid w:val="00090D70"/>
    <w:rsid w:val="000938B1"/>
    <w:rsid w:val="00094793"/>
    <w:rsid w:val="000A074C"/>
    <w:rsid w:val="000A434B"/>
    <w:rsid w:val="000A6941"/>
    <w:rsid w:val="000B2B26"/>
    <w:rsid w:val="000B2DA6"/>
    <w:rsid w:val="000B454A"/>
    <w:rsid w:val="000B4D93"/>
    <w:rsid w:val="000B61DB"/>
    <w:rsid w:val="000C13F0"/>
    <w:rsid w:val="000C7542"/>
    <w:rsid w:val="000D251B"/>
    <w:rsid w:val="000D4359"/>
    <w:rsid w:val="000E121A"/>
    <w:rsid w:val="000F3DCB"/>
    <w:rsid w:val="000F4A41"/>
    <w:rsid w:val="00100503"/>
    <w:rsid w:val="001027E7"/>
    <w:rsid w:val="00106F83"/>
    <w:rsid w:val="0011195A"/>
    <w:rsid w:val="00113612"/>
    <w:rsid w:val="001157AA"/>
    <w:rsid w:val="00117D6D"/>
    <w:rsid w:val="001207BC"/>
    <w:rsid w:val="00121E19"/>
    <w:rsid w:val="00124095"/>
    <w:rsid w:val="0012437C"/>
    <w:rsid w:val="0012581C"/>
    <w:rsid w:val="00143B69"/>
    <w:rsid w:val="00146DF4"/>
    <w:rsid w:val="00163D1B"/>
    <w:rsid w:val="00171663"/>
    <w:rsid w:val="00180910"/>
    <w:rsid w:val="00181BF7"/>
    <w:rsid w:val="00190A6B"/>
    <w:rsid w:val="00197610"/>
    <w:rsid w:val="001B3823"/>
    <w:rsid w:val="001C43BD"/>
    <w:rsid w:val="001C55D9"/>
    <w:rsid w:val="001C6DBA"/>
    <w:rsid w:val="001D0E32"/>
    <w:rsid w:val="001D2011"/>
    <w:rsid w:val="001D45C2"/>
    <w:rsid w:val="001E596B"/>
    <w:rsid w:val="002027BE"/>
    <w:rsid w:val="00204FA2"/>
    <w:rsid w:val="0020583E"/>
    <w:rsid w:val="00216F28"/>
    <w:rsid w:val="0023495E"/>
    <w:rsid w:val="00244A53"/>
    <w:rsid w:val="0024688D"/>
    <w:rsid w:val="00246A7C"/>
    <w:rsid w:val="00252818"/>
    <w:rsid w:val="0025709E"/>
    <w:rsid w:val="00260B8E"/>
    <w:rsid w:val="00261DA0"/>
    <w:rsid w:val="00264728"/>
    <w:rsid w:val="00267F53"/>
    <w:rsid w:val="00270C00"/>
    <w:rsid w:val="0027546B"/>
    <w:rsid w:val="00276301"/>
    <w:rsid w:val="00292FA5"/>
    <w:rsid w:val="002A2E4B"/>
    <w:rsid w:val="002B2634"/>
    <w:rsid w:val="002B320E"/>
    <w:rsid w:val="002B479E"/>
    <w:rsid w:val="002C4083"/>
    <w:rsid w:val="002D7E68"/>
    <w:rsid w:val="002E2882"/>
    <w:rsid w:val="002E2E10"/>
    <w:rsid w:val="002E5A34"/>
    <w:rsid w:val="002E739C"/>
    <w:rsid w:val="002F5789"/>
    <w:rsid w:val="002F6746"/>
    <w:rsid w:val="003010EB"/>
    <w:rsid w:val="003113CE"/>
    <w:rsid w:val="0031679F"/>
    <w:rsid w:val="003241AD"/>
    <w:rsid w:val="003243E1"/>
    <w:rsid w:val="00340FA0"/>
    <w:rsid w:val="00350089"/>
    <w:rsid w:val="0035044E"/>
    <w:rsid w:val="00360162"/>
    <w:rsid w:val="00363229"/>
    <w:rsid w:val="003768F6"/>
    <w:rsid w:val="0038121B"/>
    <w:rsid w:val="0038207A"/>
    <w:rsid w:val="00395054"/>
    <w:rsid w:val="003975BE"/>
    <w:rsid w:val="003A2D3A"/>
    <w:rsid w:val="003A54DE"/>
    <w:rsid w:val="003A6501"/>
    <w:rsid w:val="003B084B"/>
    <w:rsid w:val="003B3264"/>
    <w:rsid w:val="003B59FD"/>
    <w:rsid w:val="003B5C9E"/>
    <w:rsid w:val="003C0B81"/>
    <w:rsid w:val="003C4CA2"/>
    <w:rsid w:val="003C617D"/>
    <w:rsid w:val="003D659B"/>
    <w:rsid w:val="00401187"/>
    <w:rsid w:val="004068E0"/>
    <w:rsid w:val="00416716"/>
    <w:rsid w:val="00416EC7"/>
    <w:rsid w:val="00417061"/>
    <w:rsid w:val="00423A02"/>
    <w:rsid w:val="00425E4B"/>
    <w:rsid w:val="0044109E"/>
    <w:rsid w:val="004442ED"/>
    <w:rsid w:val="00472AFE"/>
    <w:rsid w:val="0047696D"/>
    <w:rsid w:val="00480160"/>
    <w:rsid w:val="0048451C"/>
    <w:rsid w:val="0049058B"/>
    <w:rsid w:val="00491D18"/>
    <w:rsid w:val="004952A3"/>
    <w:rsid w:val="0049535E"/>
    <w:rsid w:val="004A29CE"/>
    <w:rsid w:val="004B2705"/>
    <w:rsid w:val="004B41D4"/>
    <w:rsid w:val="004C2196"/>
    <w:rsid w:val="004C69DB"/>
    <w:rsid w:val="004C7B5E"/>
    <w:rsid w:val="004D1589"/>
    <w:rsid w:val="004D66BE"/>
    <w:rsid w:val="004E2069"/>
    <w:rsid w:val="004E56D1"/>
    <w:rsid w:val="004E6BF7"/>
    <w:rsid w:val="004E7C9A"/>
    <w:rsid w:val="004F1FD7"/>
    <w:rsid w:val="004F268D"/>
    <w:rsid w:val="004F33F0"/>
    <w:rsid w:val="004F7944"/>
    <w:rsid w:val="00504CFF"/>
    <w:rsid w:val="00507CEA"/>
    <w:rsid w:val="00510517"/>
    <w:rsid w:val="0051473E"/>
    <w:rsid w:val="00521AE0"/>
    <w:rsid w:val="005233AD"/>
    <w:rsid w:val="00524532"/>
    <w:rsid w:val="0053140F"/>
    <w:rsid w:val="00534AE6"/>
    <w:rsid w:val="00540195"/>
    <w:rsid w:val="005409F7"/>
    <w:rsid w:val="00544243"/>
    <w:rsid w:val="00555959"/>
    <w:rsid w:val="00556761"/>
    <w:rsid w:val="005568CE"/>
    <w:rsid w:val="00561A5E"/>
    <w:rsid w:val="00563BB3"/>
    <w:rsid w:val="005662F5"/>
    <w:rsid w:val="00567EBD"/>
    <w:rsid w:val="005912F6"/>
    <w:rsid w:val="005A18D8"/>
    <w:rsid w:val="005A723F"/>
    <w:rsid w:val="005C2985"/>
    <w:rsid w:val="005C6BBF"/>
    <w:rsid w:val="005E0AEE"/>
    <w:rsid w:val="005E219E"/>
    <w:rsid w:val="005F57E3"/>
    <w:rsid w:val="00612491"/>
    <w:rsid w:val="00612FFC"/>
    <w:rsid w:val="00614269"/>
    <w:rsid w:val="00623757"/>
    <w:rsid w:val="00625F6C"/>
    <w:rsid w:val="006375E1"/>
    <w:rsid w:val="0064354C"/>
    <w:rsid w:val="006600ED"/>
    <w:rsid w:val="00663435"/>
    <w:rsid w:val="00666746"/>
    <w:rsid w:val="0067040D"/>
    <w:rsid w:val="00670F97"/>
    <w:rsid w:val="00672720"/>
    <w:rsid w:val="00676CB1"/>
    <w:rsid w:val="00686602"/>
    <w:rsid w:val="00690852"/>
    <w:rsid w:val="00692351"/>
    <w:rsid w:val="00697B83"/>
    <w:rsid w:val="006A4A36"/>
    <w:rsid w:val="006A7031"/>
    <w:rsid w:val="006B04FD"/>
    <w:rsid w:val="006B125A"/>
    <w:rsid w:val="006B562F"/>
    <w:rsid w:val="006C328E"/>
    <w:rsid w:val="006C3C62"/>
    <w:rsid w:val="006C5DA2"/>
    <w:rsid w:val="006D4F15"/>
    <w:rsid w:val="006D697C"/>
    <w:rsid w:val="006E071A"/>
    <w:rsid w:val="006E0A76"/>
    <w:rsid w:val="006E488B"/>
    <w:rsid w:val="006E4FE4"/>
    <w:rsid w:val="006F0ECB"/>
    <w:rsid w:val="006F1026"/>
    <w:rsid w:val="006F7158"/>
    <w:rsid w:val="006F73D5"/>
    <w:rsid w:val="00710FC3"/>
    <w:rsid w:val="0071790D"/>
    <w:rsid w:val="00723B31"/>
    <w:rsid w:val="00732AF0"/>
    <w:rsid w:val="00732D1B"/>
    <w:rsid w:val="007404C2"/>
    <w:rsid w:val="007417B7"/>
    <w:rsid w:val="00744BFB"/>
    <w:rsid w:val="00744E70"/>
    <w:rsid w:val="00750E52"/>
    <w:rsid w:val="007564BF"/>
    <w:rsid w:val="0076175A"/>
    <w:rsid w:val="00764221"/>
    <w:rsid w:val="007679F3"/>
    <w:rsid w:val="00772ACA"/>
    <w:rsid w:val="0077696E"/>
    <w:rsid w:val="00791094"/>
    <w:rsid w:val="007A0453"/>
    <w:rsid w:val="007B45A3"/>
    <w:rsid w:val="007D1D38"/>
    <w:rsid w:val="007D5EE6"/>
    <w:rsid w:val="007E2E92"/>
    <w:rsid w:val="007E6379"/>
    <w:rsid w:val="007F59B8"/>
    <w:rsid w:val="007F6BEB"/>
    <w:rsid w:val="007F7A56"/>
    <w:rsid w:val="00807458"/>
    <w:rsid w:val="00826C63"/>
    <w:rsid w:val="0083042C"/>
    <w:rsid w:val="00834458"/>
    <w:rsid w:val="00837A66"/>
    <w:rsid w:val="00842BB3"/>
    <w:rsid w:val="00844839"/>
    <w:rsid w:val="00846238"/>
    <w:rsid w:val="00847044"/>
    <w:rsid w:val="00851543"/>
    <w:rsid w:val="0086141B"/>
    <w:rsid w:val="00877AA1"/>
    <w:rsid w:val="00882B72"/>
    <w:rsid w:val="008874C9"/>
    <w:rsid w:val="00894DA2"/>
    <w:rsid w:val="00896F2C"/>
    <w:rsid w:val="008A4D60"/>
    <w:rsid w:val="008A6155"/>
    <w:rsid w:val="008A666A"/>
    <w:rsid w:val="008B2182"/>
    <w:rsid w:val="008B2CC2"/>
    <w:rsid w:val="008D15BE"/>
    <w:rsid w:val="008D2465"/>
    <w:rsid w:val="008D4146"/>
    <w:rsid w:val="008D5D84"/>
    <w:rsid w:val="008D76F1"/>
    <w:rsid w:val="008E3192"/>
    <w:rsid w:val="008F0369"/>
    <w:rsid w:val="008F1B91"/>
    <w:rsid w:val="008F4631"/>
    <w:rsid w:val="009141C9"/>
    <w:rsid w:val="00921691"/>
    <w:rsid w:val="009331BC"/>
    <w:rsid w:val="00934232"/>
    <w:rsid w:val="009455E9"/>
    <w:rsid w:val="00951212"/>
    <w:rsid w:val="009539E0"/>
    <w:rsid w:val="009612D8"/>
    <w:rsid w:val="00961B5B"/>
    <w:rsid w:val="0096392A"/>
    <w:rsid w:val="00966E7A"/>
    <w:rsid w:val="009678F0"/>
    <w:rsid w:val="00967AD8"/>
    <w:rsid w:val="0097164F"/>
    <w:rsid w:val="00972566"/>
    <w:rsid w:val="009768E2"/>
    <w:rsid w:val="00981C03"/>
    <w:rsid w:val="009874E7"/>
    <w:rsid w:val="009939DE"/>
    <w:rsid w:val="00996FD5"/>
    <w:rsid w:val="009A0091"/>
    <w:rsid w:val="009A0BB1"/>
    <w:rsid w:val="009B27FB"/>
    <w:rsid w:val="009B4949"/>
    <w:rsid w:val="009C2478"/>
    <w:rsid w:val="009C498D"/>
    <w:rsid w:val="009C7898"/>
    <w:rsid w:val="009D00D1"/>
    <w:rsid w:val="009D3BA3"/>
    <w:rsid w:val="009D51CA"/>
    <w:rsid w:val="009E00EE"/>
    <w:rsid w:val="009E7B4B"/>
    <w:rsid w:val="009F2225"/>
    <w:rsid w:val="00A012E5"/>
    <w:rsid w:val="00A213B2"/>
    <w:rsid w:val="00A564C5"/>
    <w:rsid w:val="00A57A88"/>
    <w:rsid w:val="00A61324"/>
    <w:rsid w:val="00A6590A"/>
    <w:rsid w:val="00A7358E"/>
    <w:rsid w:val="00A814EC"/>
    <w:rsid w:val="00A8242A"/>
    <w:rsid w:val="00A827BF"/>
    <w:rsid w:val="00A83F05"/>
    <w:rsid w:val="00A84808"/>
    <w:rsid w:val="00A96852"/>
    <w:rsid w:val="00A97CBF"/>
    <w:rsid w:val="00AA56CE"/>
    <w:rsid w:val="00AC4873"/>
    <w:rsid w:val="00AC4C23"/>
    <w:rsid w:val="00AD7F09"/>
    <w:rsid w:val="00AE3E5B"/>
    <w:rsid w:val="00AE528E"/>
    <w:rsid w:val="00AE6C7E"/>
    <w:rsid w:val="00AE6D3E"/>
    <w:rsid w:val="00AF050A"/>
    <w:rsid w:val="00AF05A2"/>
    <w:rsid w:val="00AF664A"/>
    <w:rsid w:val="00B00DE1"/>
    <w:rsid w:val="00B21F37"/>
    <w:rsid w:val="00B225CB"/>
    <w:rsid w:val="00B26B7F"/>
    <w:rsid w:val="00B27532"/>
    <w:rsid w:val="00B41392"/>
    <w:rsid w:val="00B443A7"/>
    <w:rsid w:val="00B52D97"/>
    <w:rsid w:val="00B61ACA"/>
    <w:rsid w:val="00B61EE7"/>
    <w:rsid w:val="00B720AC"/>
    <w:rsid w:val="00B73080"/>
    <w:rsid w:val="00B758BA"/>
    <w:rsid w:val="00B863EE"/>
    <w:rsid w:val="00B91A8D"/>
    <w:rsid w:val="00B924F1"/>
    <w:rsid w:val="00B92CC6"/>
    <w:rsid w:val="00BA6621"/>
    <w:rsid w:val="00BA7C21"/>
    <w:rsid w:val="00BB0B3A"/>
    <w:rsid w:val="00BC0050"/>
    <w:rsid w:val="00BC1AE7"/>
    <w:rsid w:val="00BC2898"/>
    <w:rsid w:val="00BC3C9E"/>
    <w:rsid w:val="00BC45B8"/>
    <w:rsid w:val="00BD055B"/>
    <w:rsid w:val="00BD1462"/>
    <w:rsid w:val="00BF102D"/>
    <w:rsid w:val="00BF6A10"/>
    <w:rsid w:val="00C022F4"/>
    <w:rsid w:val="00C21FF7"/>
    <w:rsid w:val="00C223EB"/>
    <w:rsid w:val="00C23578"/>
    <w:rsid w:val="00C23B58"/>
    <w:rsid w:val="00C24991"/>
    <w:rsid w:val="00C34D02"/>
    <w:rsid w:val="00C4117F"/>
    <w:rsid w:val="00C44EF0"/>
    <w:rsid w:val="00C54320"/>
    <w:rsid w:val="00C574A7"/>
    <w:rsid w:val="00C61301"/>
    <w:rsid w:val="00C704EA"/>
    <w:rsid w:val="00C73F3A"/>
    <w:rsid w:val="00C80E7B"/>
    <w:rsid w:val="00C934AC"/>
    <w:rsid w:val="00C95BA9"/>
    <w:rsid w:val="00C95BC6"/>
    <w:rsid w:val="00CA093F"/>
    <w:rsid w:val="00CA3B66"/>
    <w:rsid w:val="00CC0B7C"/>
    <w:rsid w:val="00CC1FBA"/>
    <w:rsid w:val="00CC65E6"/>
    <w:rsid w:val="00CD101D"/>
    <w:rsid w:val="00CD2A5E"/>
    <w:rsid w:val="00CD3318"/>
    <w:rsid w:val="00CD424C"/>
    <w:rsid w:val="00CD79AC"/>
    <w:rsid w:val="00CF4741"/>
    <w:rsid w:val="00CF4C74"/>
    <w:rsid w:val="00D01F1F"/>
    <w:rsid w:val="00D046CC"/>
    <w:rsid w:val="00D05431"/>
    <w:rsid w:val="00D07DE9"/>
    <w:rsid w:val="00D106D6"/>
    <w:rsid w:val="00D110AF"/>
    <w:rsid w:val="00D368BC"/>
    <w:rsid w:val="00D36B17"/>
    <w:rsid w:val="00D47505"/>
    <w:rsid w:val="00D4794A"/>
    <w:rsid w:val="00D47D77"/>
    <w:rsid w:val="00D52C7D"/>
    <w:rsid w:val="00D72A7D"/>
    <w:rsid w:val="00D84C0F"/>
    <w:rsid w:val="00D85402"/>
    <w:rsid w:val="00D85C9B"/>
    <w:rsid w:val="00D9516B"/>
    <w:rsid w:val="00D951CC"/>
    <w:rsid w:val="00DA10EF"/>
    <w:rsid w:val="00DA2EC1"/>
    <w:rsid w:val="00DB434A"/>
    <w:rsid w:val="00DB4820"/>
    <w:rsid w:val="00DB5087"/>
    <w:rsid w:val="00DC35CF"/>
    <w:rsid w:val="00DC791A"/>
    <w:rsid w:val="00DD149B"/>
    <w:rsid w:val="00DD2049"/>
    <w:rsid w:val="00DD2A39"/>
    <w:rsid w:val="00DD5BAC"/>
    <w:rsid w:val="00DD6F9F"/>
    <w:rsid w:val="00DD7A5F"/>
    <w:rsid w:val="00DE4D28"/>
    <w:rsid w:val="00E0157E"/>
    <w:rsid w:val="00E03BC4"/>
    <w:rsid w:val="00E2272C"/>
    <w:rsid w:val="00E25608"/>
    <w:rsid w:val="00E26114"/>
    <w:rsid w:val="00E2773F"/>
    <w:rsid w:val="00E30FC3"/>
    <w:rsid w:val="00E32BBF"/>
    <w:rsid w:val="00E34583"/>
    <w:rsid w:val="00E500DD"/>
    <w:rsid w:val="00E5260F"/>
    <w:rsid w:val="00E540A6"/>
    <w:rsid w:val="00E55AD8"/>
    <w:rsid w:val="00E576DD"/>
    <w:rsid w:val="00E578D5"/>
    <w:rsid w:val="00E60ED9"/>
    <w:rsid w:val="00E623C6"/>
    <w:rsid w:val="00E62DF6"/>
    <w:rsid w:val="00E64EA0"/>
    <w:rsid w:val="00E66C4C"/>
    <w:rsid w:val="00E70272"/>
    <w:rsid w:val="00E70698"/>
    <w:rsid w:val="00E71390"/>
    <w:rsid w:val="00E73CF2"/>
    <w:rsid w:val="00E76669"/>
    <w:rsid w:val="00E81DE2"/>
    <w:rsid w:val="00E83430"/>
    <w:rsid w:val="00E843DC"/>
    <w:rsid w:val="00E868AC"/>
    <w:rsid w:val="00E871EC"/>
    <w:rsid w:val="00E92440"/>
    <w:rsid w:val="00E927BA"/>
    <w:rsid w:val="00E9553C"/>
    <w:rsid w:val="00E9607B"/>
    <w:rsid w:val="00EA48EE"/>
    <w:rsid w:val="00EA6E1B"/>
    <w:rsid w:val="00EB5916"/>
    <w:rsid w:val="00EC220E"/>
    <w:rsid w:val="00EC3895"/>
    <w:rsid w:val="00EC5C87"/>
    <w:rsid w:val="00ED514B"/>
    <w:rsid w:val="00ED580F"/>
    <w:rsid w:val="00EE188A"/>
    <w:rsid w:val="00EE32BA"/>
    <w:rsid w:val="00EF7033"/>
    <w:rsid w:val="00F00109"/>
    <w:rsid w:val="00F01CC2"/>
    <w:rsid w:val="00F03231"/>
    <w:rsid w:val="00F06A54"/>
    <w:rsid w:val="00F128CE"/>
    <w:rsid w:val="00F17D26"/>
    <w:rsid w:val="00F2690F"/>
    <w:rsid w:val="00F319BC"/>
    <w:rsid w:val="00F40478"/>
    <w:rsid w:val="00F45A54"/>
    <w:rsid w:val="00F57D0C"/>
    <w:rsid w:val="00F63CA5"/>
    <w:rsid w:val="00F66B32"/>
    <w:rsid w:val="00F71E40"/>
    <w:rsid w:val="00F774D5"/>
    <w:rsid w:val="00F83B76"/>
    <w:rsid w:val="00F84471"/>
    <w:rsid w:val="00F93E82"/>
    <w:rsid w:val="00FA4C6C"/>
    <w:rsid w:val="00FB00BF"/>
    <w:rsid w:val="00FB264F"/>
    <w:rsid w:val="00FB71E6"/>
    <w:rsid w:val="00FC4CED"/>
    <w:rsid w:val="00FD01B5"/>
    <w:rsid w:val="00FD1550"/>
    <w:rsid w:val="00FD1BA1"/>
    <w:rsid w:val="00FE0089"/>
    <w:rsid w:val="00FF1CA5"/>
    <w:rsid w:val="00FF42CD"/>
    <w:rsid w:val="00FF68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1AB2DA"/>
  <w15:docId w15:val="{CF9AF58C-1428-427E-A552-FDA4E8B7C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74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rsid w:val="00E5260F"/>
    <w:pPr>
      <w:spacing w:line="240" w:lineRule="auto"/>
    </w:pPr>
    <w:rPr>
      <w:sz w:val="20"/>
      <w:szCs w:val="20"/>
    </w:rPr>
  </w:style>
  <w:style w:type="character" w:customStyle="1" w:styleId="Char">
    <w:name w:val="메모 텍스트 Char"/>
    <w:basedOn w:val="a0"/>
    <w:link w:val="a3"/>
    <w:uiPriority w:val="99"/>
    <w:semiHidden/>
    <w:rsid w:val="00E5260F"/>
    <w:rPr>
      <w:sz w:val="20"/>
      <w:szCs w:val="20"/>
    </w:rPr>
  </w:style>
  <w:style w:type="character" w:styleId="a4">
    <w:name w:val="annotation reference"/>
    <w:basedOn w:val="a0"/>
    <w:uiPriority w:val="99"/>
    <w:semiHidden/>
    <w:unhideWhenUsed/>
    <w:rsid w:val="00E5260F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526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0"/>
    <w:link w:val="a5"/>
    <w:uiPriority w:val="99"/>
    <w:rsid w:val="00E5260F"/>
    <w:rPr>
      <w:rFonts w:eastAsiaTheme="minorEastAsia"/>
    </w:rPr>
  </w:style>
  <w:style w:type="paragraph" w:styleId="a6">
    <w:name w:val="Balloon Text"/>
    <w:basedOn w:val="a"/>
    <w:link w:val="Char1"/>
    <w:uiPriority w:val="99"/>
    <w:semiHidden/>
    <w:unhideWhenUsed/>
    <w:rsid w:val="00E52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풍선 도움말 텍스트 Char"/>
    <w:basedOn w:val="a0"/>
    <w:link w:val="a6"/>
    <w:uiPriority w:val="99"/>
    <w:semiHidden/>
    <w:rsid w:val="00E5260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01657"/>
    <w:pPr>
      <w:widowControl w:val="0"/>
      <w:spacing w:after="0" w:line="240" w:lineRule="auto"/>
      <w:ind w:firstLineChars="200" w:firstLine="420"/>
      <w:jc w:val="both"/>
    </w:pPr>
    <w:rPr>
      <w:kern w:val="2"/>
      <w:sz w:val="21"/>
      <w:lang w:eastAsia="zh-CN"/>
    </w:rPr>
  </w:style>
  <w:style w:type="paragraph" w:styleId="a8">
    <w:name w:val="Normal (Web)"/>
    <w:basedOn w:val="a"/>
    <w:uiPriority w:val="99"/>
    <w:semiHidden/>
    <w:unhideWhenUsed/>
    <w:rsid w:val="00E60E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endnote text"/>
    <w:basedOn w:val="a"/>
    <w:link w:val="Char2"/>
    <w:uiPriority w:val="99"/>
    <w:semiHidden/>
    <w:unhideWhenUsed/>
    <w:rsid w:val="001B3823"/>
    <w:pPr>
      <w:spacing w:after="0" w:line="240" w:lineRule="auto"/>
    </w:pPr>
    <w:rPr>
      <w:sz w:val="20"/>
      <w:szCs w:val="20"/>
    </w:rPr>
  </w:style>
  <w:style w:type="character" w:customStyle="1" w:styleId="Char2">
    <w:name w:val="미주 텍스트 Char"/>
    <w:basedOn w:val="a0"/>
    <w:link w:val="a9"/>
    <w:uiPriority w:val="99"/>
    <w:semiHidden/>
    <w:rsid w:val="001B3823"/>
    <w:rPr>
      <w:sz w:val="20"/>
      <w:szCs w:val="20"/>
    </w:rPr>
  </w:style>
  <w:style w:type="character" w:styleId="aa">
    <w:name w:val="endnote reference"/>
    <w:basedOn w:val="a0"/>
    <w:uiPriority w:val="99"/>
    <w:unhideWhenUsed/>
    <w:rsid w:val="001B3823"/>
    <w:rPr>
      <w:vertAlign w:val="superscript"/>
    </w:rPr>
  </w:style>
  <w:style w:type="paragraph" w:styleId="ab">
    <w:name w:val="annotation subject"/>
    <w:basedOn w:val="a3"/>
    <w:next w:val="a3"/>
    <w:link w:val="Char3"/>
    <w:uiPriority w:val="99"/>
    <w:semiHidden/>
    <w:unhideWhenUsed/>
    <w:rsid w:val="00264728"/>
    <w:pPr>
      <w:spacing w:line="276" w:lineRule="auto"/>
    </w:pPr>
    <w:rPr>
      <w:b/>
      <w:bCs/>
      <w:sz w:val="22"/>
      <w:szCs w:val="22"/>
    </w:rPr>
  </w:style>
  <w:style w:type="character" w:customStyle="1" w:styleId="Char3">
    <w:name w:val="메모 주제 Char"/>
    <w:basedOn w:val="Char"/>
    <w:link w:val="ab"/>
    <w:uiPriority w:val="99"/>
    <w:semiHidden/>
    <w:rsid w:val="00264728"/>
    <w:rPr>
      <w:b/>
      <w:bCs/>
      <w:sz w:val="20"/>
      <w:szCs w:val="20"/>
    </w:rPr>
  </w:style>
  <w:style w:type="paragraph" w:styleId="ac">
    <w:name w:val="Bibliography"/>
    <w:basedOn w:val="a"/>
    <w:next w:val="a"/>
    <w:uiPriority w:val="37"/>
    <w:unhideWhenUsed/>
    <w:rsid w:val="00EE32BA"/>
    <w:pPr>
      <w:spacing w:after="240" w:line="240" w:lineRule="auto"/>
    </w:pPr>
  </w:style>
  <w:style w:type="paragraph" w:styleId="ad">
    <w:name w:val="footnote text"/>
    <w:basedOn w:val="a"/>
    <w:link w:val="Char4"/>
    <w:uiPriority w:val="99"/>
    <w:semiHidden/>
    <w:unhideWhenUsed/>
    <w:rsid w:val="003C617D"/>
    <w:pPr>
      <w:snapToGrid w:val="0"/>
    </w:pPr>
  </w:style>
  <w:style w:type="character" w:customStyle="1" w:styleId="Char4">
    <w:name w:val="각주 텍스트 Char"/>
    <w:basedOn w:val="a0"/>
    <w:link w:val="ad"/>
    <w:uiPriority w:val="99"/>
    <w:semiHidden/>
    <w:rsid w:val="003C617D"/>
  </w:style>
  <w:style w:type="character" w:styleId="ae">
    <w:name w:val="footnote reference"/>
    <w:basedOn w:val="a0"/>
    <w:uiPriority w:val="99"/>
    <w:semiHidden/>
    <w:unhideWhenUsed/>
    <w:rsid w:val="003C617D"/>
    <w:rPr>
      <w:vertAlign w:val="superscript"/>
    </w:rPr>
  </w:style>
  <w:style w:type="paragraph" w:styleId="af">
    <w:name w:val="Revision"/>
    <w:hidden/>
    <w:uiPriority w:val="99"/>
    <w:semiHidden/>
    <w:rsid w:val="007F7A56"/>
    <w:pPr>
      <w:spacing w:after="0" w:line="240" w:lineRule="auto"/>
    </w:pPr>
  </w:style>
  <w:style w:type="character" w:styleId="af0">
    <w:name w:val="Strong"/>
    <w:basedOn w:val="a0"/>
    <w:uiPriority w:val="22"/>
    <w:qFormat/>
    <w:rsid w:val="0038207A"/>
    <w:rPr>
      <w:b/>
      <w:bCs/>
    </w:rPr>
  </w:style>
  <w:style w:type="paragraph" w:styleId="af1">
    <w:name w:val="header"/>
    <w:basedOn w:val="a"/>
    <w:link w:val="Char5"/>
    <w:uiPriority w:val="99"/>
    <w:unhideWhenUsed/>
    <w:rsid w:val="00D046CC"/>
    <w:pPr>
      <w:tabs>
        <w:tab w:val="center" w:pos="4513"/>
        <w:tab w:val="right" w:pos="9026"/>
      </w:tabs>
      <w:snapToGrid w:val="0"/>
    </w:pPr>
  </w:style>
  <w:style w:type="character" w:customStyle="1" w:styleId="Char5">
    <w:name w:val="머리글 Char"/>
    <w:basedOn w:val="a0"/>
    <w:link w:val="af1"/>
    <w:uiPriority w:val="99"/>
    <w:rsid w:val="00D046CC"/>
  </w:style>
  <w:style w:type="character" w:styleId="af2">
    <w:name w:val="Hyperlink"/>
    <w:basedOn w:val="a0"/>
    <w:uiPriority w:val="99"/>
    <w:unhideWhenUsed/>
    <w:rsid w:val="0038121B"/>
    <w:rPr>
      <w:color w:val="0000FF" w:themeColor="hyperlink"/>
      <w:u w:val="single"/>
    </w:rPr>
  </w:style>
  <w:style w:type="table" w:customStyle="1" w:styleId="1">
    <w:name w:val="표 구분선1"/>
    <w:basedOn w:val="a1"/>
    <w:next w:val="af3"/>
    <w:uiPriority w:val="59"/>
    <w:rsid w:val="00F63CA5"/>
    <w:pPr>
      <w:spacing w:after="0" w:line="240" w:lineRule="auto"/>
    </w:pPr>
    <w:rPr>
      <w:kern w:val="2"/>
      <w:sz w:val="20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3">
    <w:name w:val="Table Grid"/>
    <w:basedOn w:val="a1"/>
    <w:uiPriority w:val="59"/>
    <w:rsid w:val="00F63C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36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1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9FB076-3D12-4791-8406-8E53DE55D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538</Words>
  <Characters>3069</Characters>
  <Application>Microsoft Office Word</Application>
  <DocSecurity>0</DocSecurity>
  <Lines>25</Lines>
  <Paragraphs>7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Eddie</dc:creator>
  <cp:lastModifiedBy>Jee Myung Yang</cp:lastModifiedBy>
  <cp:revision>4</cp:revision>
  <dcterms:created xsi:type="dcterms:W3CDTF">2015-10-29T16:17:00Z</dcterms:created>
  <dcterms:modified xsi:type="dcterms:W3CDTF">2016-06-24T12:47:00Z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zotero-version="4.0.28.7"&gt;&lt;session id="hWGzzILU"/&gt;&lt;style id="http://www.zotero.org/styles/science-translational-medicine" hasBibliography="1" bibliographyStyleHasBeenSet="1"/&gt;&lt;prefs&gt;&lt;pref name="fieldType" value="Field"/&gt;&lt;pref name="</vt:lpwstr>
  </property>
  <property fmtid="{D5CDD505-2E9C-101B-9397-08002B2CF9AE}" pid="3" name="ZOTERO_PREF_2">
    <vt:lpwstr>storeReferences" value="true"/&gt;&lt;pref name="automaticJournalAbbreviations" value="true"/&gt;&lt;pref name="noteType" value=""/&gt;&lt;/prefs&gt;&lt;/data&gt;</vt:lpwstr>
  </property>
</Properties>
</file>