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1789C" w14:textId="155CF55B" w:rsidR="009E702A" w:rsidRPr="009E702A" w:rsidRDefault="00332E03">
      <w:pPr>
        <w:rPr>
          <w:rFonts w:ascii="Times New Roman" w:hAnsi="Times New Roman" w:cs="Times New Roman"/>
          <w:b/>
          <w:bCs/>
          <w:noProof/>
          <w:sz w:val="24"/>
          <w:szCs w:val="28"/>
        </w:rPr>
      </w:pPr>
      <w:r w:rsidRPr="00332E03">
        <w:rPr>
          <w:rFonts w:ascii="Times New Roman" w:hAnsi="Times New Roman" w:cs="Times New Roman"/>
          <w:b/>
          <w:bCs/>
          <w:noProof/>
          <w:sz w:val="24"/>
          <w:szCs w:val="28"/>
        </w:rPr>
        <w:t>Supplemental Materials</w:t>
      </w:r>
    </w:p>
    <w:p w14:paraId="61915DA4" w14:textId="6111BAD0" w:rsidR="008A5D1A" w:rsidRDefault="00DD5804" w:rsidP="00DD5804">
      <w:pPr>
        <w:jc w:val="center"/>
      </w:pPr>
      <w:r>
        <w:rPr>
          <w:rFonts w:hint="eastAsia"/>
          <w:noProof/>
        </w:rPr>
        <w:drawing>
          <wp:inline distT="0" distB="0" distL="0" distR="0" wp14:anchorId="00389A1A" wp14:editId="26AC292C">
            <wp:extent cx="3052445" cy="3543300"/>
            <wp:effectExtent l="0" t="0" r="0" b="0"/>
            <wp:docPr id="18499910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91085" name="图片 184999108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2" r="19997" b="52502"/>
                    <a:stretch/>
                  </pic:blipFill>
                  <pic:spPr bwMode="auto">
                    <a:xfrm>
                      <a:off x="0" y="0"/>
                      <a:ext cx="3052762" cy="3543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973FD" w14:textId="77777777" w:rsidR="00167222" w:rsidRPr="00577BCB" w:rsidRDefault="009A25AB" w:rsidP="00167222">
      <w:pPr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MC903+HDM </w:t>
      </w:r>
      <w:r w:rsidR="001C6905">
        <w:rPr>
          <w:rFonts w:ascii="Times New Roman" w:hAnsi="Times New Roman" w:cs="Times New Roman"/>
          <w:b/>
          <w:bCs/>
          <w:sz w:val="24"/>
          <w:szCs w:val="24"/>
        </w:rPr>
        <w:t xml:space="preserve">treated </w:t>
      </w: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mice</w:t>
      </w:r>
      <w:r w:rsidR="001C6905" w:rsidRPr="001C6905">
        <w:t xml:space="preserve"> </w:t>
      </w:r>
      <w:r w:rsidR="001C6905" w:rsidRPr="001C6905">
        <w:rPr>
          <w:rFonts w:ascii="Times New Roman" w:hAnsi="Times New Roman" w:cs="Times New Roman"/>
          <w:b/>
          <w:bCs/>
          <w:sz w:val="24"/>
          <w:szCs w:val="24"/>
        </w:rPr>
        <w:t>exhibit severe</w:t>
      </w:r>
      <w:r w:rsidR="001C6905">
        <w:rPr>
          <w:rFonts w:ascii="Times New Roman" w:hAnsi="Times New Roman" w:cs="Times New Roman"/>
          <w:b/>
          <w:bCs/>
          <w:sz w:val="24"/>
          <w:szCs w:val="24"/>
        </w:rPr>
        <w:t>r AD</w:t>
      </w:r>
      <w:r w:rsidR="001C6905" w:rsidRPr="001C6905">
        <w:rPr>
          <w:rFonts w:ascii="Times New Roman" w:hAnsi="Times New Roman" w:cs="Times New Roman"/>
          <w:b/>
          <w:bCs/>
          <w:sz w:val="24"/>
          <w:szCs w:val="24"/>
        </w:rPr>
        <w:t xml:space="preserve"> symptoms</w:t>
      </w:r>
      <w:r w:rsidR="001C6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D0A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compared to MC903</w:t>
      </w:r>
      <w:r w:rsidR="001C6905" w:rsidRPr="001C6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6905">
        <w:rPr>
          <w:rFonts w:ascii="Times New Roman" w:hAnsi="Times New Roman" w:cs="Times New Roman"/>
          <w:b/>
          <w:bCs/>
          <w:sz w:val="24"/>
          <w:szCs w:val="24"/>
        </w:rPr>
        <w:t>treated</w:t>
      </w:r>
      <w:r w:rsidR="001C6905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32D0A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mice</w:t>
      </w: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67222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="00167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7222">
        <w:rPr>
          <w:rFonts w:ascii="Times New Roman" w:hAnsi="Times New Roman" w:cs="Times New Roman"/>
          <w:sz w:val="24"/>
          <w:szCs w:val="24"/>
        </w:rPr>
        <w:t xml:space="preserve">Skin appearance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showed that MC903+HDM mice displayed more serious </w:t>
      </w:r>
      <w:r w:rsidR="00167222" w:rsidRPr="00577BCB">
        <w:rPr>
          <w:rFonts w:ascii="Times New Roman" w:hAnsi="Times New Roman" w:cs="Times New Roman"/>
          <w:sz w:val="24"/>
          <w:szCs w:val="24"/>
        </w:rPr>
        <w:t>erythema, edema, and excoriation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than MC903 mice. </w:t>
      </w:r>
      <w:r w:rsidR="00167222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="00167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H&amp;E </w:t>
      </w:r>
      <w:r w:rsidR="00167222">
        <w:rPr>
          <w:rFonts w:ascii="Times New Roman" w:hAnsi="Times New Roman" w:cs="Times New Roman"/>
          <w:sz w:val="24"/>
          <w:szCs w:val="24"/>
        </w:rPr>
        <w:t xml:space="preserve">staining of skin sections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showed that </w:t>
      </w:r>
      <w:r w:rsidR="00167222">
        <w:rPr>
          <w:rFonts w:ascii="Times New Roman" w:hAnsi="Times New Roman" w:cs="Times New Roman"/>
          <w:sz w:val="24"/>
          <w:szCs w:val="24"/>
        </w:rPr>
        <w:t>severer hyperkeratosis</w:t>
      </w:r>
      <w:r w:rsidR="00167222">
        <w:rPr>
          <w:rFonts w:ascii="Times New Roman" w:hAnsi="Times New Roman" w:cs="Times New Roman" w:hint="eastAsia"/>
          <w:sz w:val="24"/>
          <w:szCs w:val="24"/>
        </w:rPr>
        <w:t xml:space="preserve"> and inflammatory cell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infiltration</w:t>
      </w:r>
      <w:r w:rsidR="00167222">
        <w:rPr>
          <w:rFonts w:ascii="Times New Roman" w:hAnsi="Times New Roman" w:cs="Times New Roman"/>
          <w:sz w:val="24"/>
          <w:szCs w:val="24"/>
        </w:rPr>
        <w:t xml:space="preserve"> were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67222">
        <w:rPr>
          <w:rFonts w:ascii="Times New Roman" w:hAnsi="Times New Roman" w:cs="Times New Roman"/>
          <w:sz w:val="24"/>
          <w:szCs w:val="24"/>
        </w:rPr>
        <w:t xml:space="preserve">found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in MC903+HDM mice. Bar=50</w:t>
      </w:r>
      <w:r w:rsidR="00167222" w:rsidRPr="00577BCB">
        <w:rPr>
          <w:rFonts w:ascii="Times New Roman" w:hAnsi="Times New Roman" w:cs="Times New Roman"/>
          <w:sz w:val="24"/>
          <w:szCs w:val="24"/>
        </w:rPr>
        <w:t>μ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m. </w:t>
      </w:r>
      <w:r w:rsidR="00167222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MC903+HDM mice </w:t>
      </w:r>
      <w:r w:rsidR="00167222">
        <w:rPr>
          <w:rFonts w:ascii="Times New Roman" w:hAnsi="Times New Roman" w:cs="Times New Roman"/>
          <w:sz w:val="24"/>
          <w:szCs w:val="24"/>
        </w:rPr>
        <w:t xml:space="preserve">had more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scratching bouts in 60 minutes than MC903 mice. U</w:t>
      </w:r>
      <w:r w:rsidR="00167222" w:rsidRPr="00577BCB">
        <w:rPr>
          <w:rFonts w:ascii="Times New Roman" w:hAnsi="Times New Roman" w:cs="Times New Roman"/>
          <w:sz w:val="24"/>
          <w:szCs w:val="24"/>
        </w:rPr>
        <w:t>npaired</w:t>
      </w:r>
      <w:r w:rsidR="00167222" w:rsidRPr="00577BCB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="00167222" w:rsidRPr="00577BCB">
        <w:rPr>
          <w:rFonts w:ascii="Times New Roman" w:hAnsi="Times New Roman" w:cs="Times New Roman"/>
          <w:sz w:val="24"/>
          <w:szCs w:val="24"/>
        </w:rPr>
        <w:t xml:space="preserve"> tests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167222" w:rsidRPr="00577BCB">
        <w:rPr>
          <w:rFonts w:ascii="Times New Roman" w:hAnsi="Times New Roman" w:cs="Times New Roman"/>
          <w:sz w:val="24"/>
          <w:szCs w:val="24"/>
        </w:rPr>
        <w:t>**P &lt; 0.01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.</w:t>
      </w:r>
    </w:p>
    <w:p w14:paraId="2FAC5200" w14:textId="3599BBE1" w:rsidR="00F729E8" w:rsidRPr="00577BCB" w:rsidRDefault="00F729E8" w:rsidP="00167222">
      <w:pPr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/>
          <w:sz w:val="24"/>
          <w:szCs w:val="24"/>
        </w:rPr>
        <w:br w:type="page"/>
      </w:r>
    </w:p>
    <w:p w14:paraId="00D2A976" w14:textId="690A5E71" w:rsidR="00F729E8" w:rsidRDefault="009E702A" w:rsidP="00F729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DD6133B" wp14:editId="70931417">
            <wp:extent cx="5274310" cy="5200650"/>
            <wp:effectExtent l="0" t="0" r="2540" b="0"/>
            <wp:docPr id="6781647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64742" name="图片 67816474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92"/>
                    <a:stretch/>
                  </pic:blipFill>
                  <pic:spPr bwMode="auto">
                    <a:xfrm>
                      <a:off x="0" y="0"/>
                      <a:ext cx="5274310" cy="520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7BC7F" w14:textId="2FABD329" w:rsidR="00167222" w:rsidRDefault="00F729E8" w:rsidP="00167222">
      <w:pPr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S2. </w:t>
      </w:r>
      <w:r w:rsidR="001B4E66" w:rsidRPr="001B4E66">
        <w:rPr>
          <w:rFonts w:ascii="Times New Roman" w:hAnsi="Times New Roman" w:cs="Times New Roman"/>
          <w:b/>
          <w:bCs/>
          <w:sz w:val="24"/>
          <w:szCs w:val="24"/>
        </w:rPr>
        <w:t xml:space="preserve">MIF expression is upregulated in the </w:t>
      </w:r>
      <w:r w:rsidR="001B4E66">
        <w:rPr>
          <w:rFonts w:ascii="Times New Roman" w:hAnsi="Times New Roman" w:cs="Times New Roman"/>
          <w:b/>
          <w:bCs/>
          <w:sz w:val="24"/>
          <w:szCs w:val="24"/>
        </w:rPr>
        <w:t xml:space="preserve">OX+HDM treated AD model </w:t>
      </w:r>
      <w:r w:rsidR="001B4E66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compared to </w:t>
      </w:r>
      <w:r w:rsidR="001B4E66">
        <w:rPr>
          <w:rFonts w:ascii="Times New Roman" w:hAnsi="Times New Roman" w:cs="Times New Roman"/>
          <w:b/>
          <w:bCs/>
          <w:sz w:val="24"/>
          <w:szCs w:val="24"/>
        </w:rPr>
        <w:t>OX</w:t>
      </w:r>
      <w:r w:rsidR="001B4E66" w:rsidRPr="001C6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4E66">
        <w:rPr>
          <w:rFonts w:ascii="Times New Roman" w:hAnsi="Times New Roman" w:cs="Times New Roman"/>
          <w:b/>
          <w:bCs/>
          <w:sz w:val="24"/>
          <w:szCs w:val="24"/>
        </w:rPr>
        <w:t>treated</w:t>
      </w:r>
      <w:r w:rsidR="001B4E66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mice</w:t>
      </w: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 w:rsidR="00167222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Mice neck skin (2.5cm*2.5cm) w</w:t>
      </w:r>
      <w:r w:rsidR="00167222">
        <w:rPr>
          <w:rFonts w:ascii="Times New Roman" w:hAnsi="Times New Roman" w:cs="Times New Roman"/>
          <w:sz w:val="24"/>
          <w:szCs w:val="24"/>
        </w:rPr>
        <w:t>as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topically </w:t>
      </w:r>
      <w:r w:rsidR="00167222" w:rsidRPr="00577BCB">
        <w:rPr>
          <w:rFonts w:ascii="Times New Roman" w:hAnsi="Times New Roman" w:cs="Times New Roman"/>
          <w:sz w:val="24"/>
          <w:szCs w:val="24"/>
        </w:rPr>
        <w:t xml:space="preserve">applied </w:t>
      </w:r>
      <w:r w:rsidR="00167222">
        <w:rPr>
          <w:rFonts w:ascii="Times New Roman" w:hAnsi="Times New Roman" w:cs="Times New Roman"/>
          <w:sz w:val="24"/>
          <w:szCs w:val="24"/>
        </w:rPr>
        <w:t xml:space="preserve">once </w:t>
      </w:r>
      <w:r w:rsidR="00167222" w:rsidRPr="00577BCB">
        <w:rPr>
          <w:rFonts w:ascii="Times New Roman" w:hAnsi="Times New Roman" w:cs="Times New Roman"/>
          <w:sz w:val="24"/>
          <w:szCs w:val="24"/>
        </w:rPr>
        <w:t>with oxazolone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(3% in 4</w:t>
      </w:r>
      <w:r w:rsidR="00167222" w:rsidRPr="00577BCB">
        <w:rPr>
          <w:sz w:val="24"/>
          <w:szCs w:val="24"/>
        </w:rPr>
        <w:t xml:space="preserve"> </w:t>
      </w:r>
      <w:r w:rsidR="00167222" w:rsidRPr="00577BCB">
        <w:rPr>
          <w:rFonts w:ascii="Times New Roman" w:hAnsi="Times New Roman" w:cs="Times New Roman"/>
          <w:sz w:val="24"/>
          <w:szCs w:val="24"/>
        </w:rPr>
        <w:t>acetone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: 1olive oil)</w:t>
      </w:r>
      <w:r w:rsidR="00167222">
        <w:rPr>
          <w:rFonts w:ascii="Times New Roman" w:hAnsi="Times New Roman" w:cs="Times New Roman"/>
          <w:sz w:val="24"/>
          <w:szCs w:val="24"/>
        </w:rPr>
        <w:t>. After 7 days,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0.5% </w:t>
      </w:r>
      <w:r w:rsidR="00167222" w:rsidRPr="00577BCB">
        <w:rPr>
          <w:rFonts w:ascii="Times New Roman" w:hAnsi="Times New Roman" w:cs="Times New Roman"/>
          <w:sz w:val="24"/>
          <w:szCs w:val="24"/>
        </w:rPr>
        <w:t>oxazolone</w:t>
      </w:r>
      <w:r w:rsidR="00167222">
        <w:rPr>
          <w:rFonts w:ascii="Times New Roman" w:hAnsi="Times New Roman" w:cs="Times New Roman"/>
          <w:sz w:val="24"/>
          <w:szCs w:val="24"/>
        </w:rPr>
        <w:t xml:space="preserve"> was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topically </w:t>
      </w:r>
      <w:r w:rsidR="00167222" w:rsidRPr="00577BCB">
        <w:rPr>
          <w:rFonts w:ascii="Times New Roman" w:hAnsi="Times New Roman" w:cs="Times New Roman"/>
          <w:sz w:val="24"/>
          <w:szCs w:val="24"/>
        </w:rPr>
        <w:t>applied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every other da</w:t>
      </w:r>
      <w:r w:rsidR="00167222">
        <w:rPr>
          <w:rFonts w:ascii="Times New Roman" w:hAnsi="Times New Roman" w:cs="Times New Roman" w:hint="eastAsia"/>
          <w:sz w:val="24"/>
          <w:szCs w:val="24"/>
        </w:rPr>
        <w:t>y for three weeks. HDM ointment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w</w:t>
      </w:r>
      <w:r w:rsidR="00167222">
        <w:rPr>
          <w:rFonts w:ascii="Times New Roman" w:hAnsi="Times New Roman" w:cs="Times New Roman"/>
          <w:sz w:val="24"/>
          <w:szCs w:val="24"/>
        </w:rPr>
        <w:t xml:space="preserve">as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applied twice per week for 6 times. </w:t>
      </w:r>
      <w:r w:rsidR="00167222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="00167222" w:rsidRPr="00FA3BB7">
        <w:rPr>
          <w:rFonts w:ascii="Times New Roman" w:hAnsi="Times New Roman" w:cs="Times New Roman"/>
          <w:sz w:val="24"/>
          <w:szCs w:val="24"/>
        </w:rPr>
        <w:t xml:space="preserve"> </w:t>
      </w:r>
      <w:r w:rsidR="00167222">
        <w:rPr>
          <w:rFonts w:ascii="Times New Roman" w:hAnsi="Times New Roman" w:cs="Times New Roman"/>
          <w:sz w:val="24"/>
          <w:szCs w:val="24"/>
        </w:rPr>
        <w:t xml:space="preserve">Skin appearance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showed that </w:t>
      </w:r>
      <w:r w:rsidR="00167222">
        <w:rPr>
          <w:rFonts w:ascii="Times New Roman" w:hAnsi="Times New Roman" w:cs="Times New Roman"/>
          <w:sz w:val="24"/>
          <w:szCs w:val="24"/>
        </w:rPr>
        <w:t>OX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+HDM mice displayed more serious </w:t>
      </w:r>
      <w:r w:rsidR="00167222" w:rsidRPr="00577BCB">
        <w:rPr>
          <w:rFonts w:ascii="Times New Roman" w:hAnsi="Times New Roman" w:cs="Times New Roman"/>
          <w:sz w:val="24"/>
          <w:szCs w:val="24"/>
        </w:rPr>
        <w:t>erythema, excoriation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167222" w:rsidRPr="00577BCB">
        <w:rPr>
          <w:rFonts w:ascii="Times New Roman" w:hAnsi="Times New Roman" w:cs="Times New Roman"/>
          <w:sz w:val="24"/>
          <w:szCs w:val="24"/>
        </w:rPr>
        <w:t>desquamation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than </w:t>
      </w:r>
      <w:r w:rsidR="00167222">
        <w:rPr>
          <w:rFonts w:ascii="Times New Roman" w:hAnsi="Times New Roman" w:cs="Times New Roman"/>
          <w:sz w:val="24"/>
          <w:szCs w:val="24"/>
        </w:rPr>
        <w:t>OX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mice.</w:t>
      </w:r>
      <w:r w:rsidR="00167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7222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H&amp;E </w:t>
      </w:r>
      <w:r w:rsidR="00167222">
        <w:rPr>
          <w:rFonts w:ascii="Times New Roman" w:hAnsi="Times New Roman" w:cs="Times New Roman"/>
          <w:sz w:val="24"/>
          <w:szCs w:val="24"/>
        </w:rPr>
        <w:t xml:space="preserve">staining of skin sections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showed that </w:t>
      </w:r>
      <w:r w:rsidR="00167222">
        <w:rPr>
          <w:rFonts w:ascii="Times New Roman" w:hAnsi="Times New Roman" w:cs="Times New Roman"/>
          <w:sz w:val="24"/>
          <w:szCs w:val="24"/>
        </w:rPr>
        <w:t>severer hyperkeratosis</w:t>
      </w:r>
      <w:r w:rsidR="00167222">
        <w:rPr>
          <w:rFonts w:ascii="Times New Roman" w:hAnsi="Times New Roman" w:cs="Times New Roman" w:hint="eastAsia"/>
          <w:sz w:val="24"/>
          <w:szCs w:val="24"/>
        </w:rPr>
        <w:t xml:space="preserve"> and inflammatory cell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infiltration</w:t>
      </w:r>
      <w:r w:rsidR="00167222">
        <w:rPr>
          <w:rFonts w:ascii="Times New Roman" w:hAnsi="Times New Roman" w:cs="Times New Roman"/>
          <w:sz w:val="24"/>
          <w:szCs w:val="24"/>
        </w:rPr>
        <w:t xml:space="preserve"> were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67222">
        <w:rPr>
          <w:rFonts w:ascii="Times New Roman" w:hAnsi="Times New Roman" w:cs="Times New Roman"/>
          <w:sz w:val="24"/>
          <w:szCs w:val="24"/>
        </w:rPr>
        <w:t xml:space="preserve">found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167222">
        <w:rPr>
          <w:rFonts w:ascii="Times New Roman" w:hAnsi="Times New Roman" w:cs="Times New Roman"/>
          <w:sz w:val="24"/>
          <w:szCs w:val="24"/>
        </w:rPr>
        <w:t>OX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+HDM mice. Bar=50</w:t>
      </w:r>
      <w:r w:rsidR="00167222" w:rsidRPr="00577BCB">
        <w:rPr>
          <w:rFonts w:ascii="Times New Roman" w:hAnsi="Times New Roman" w:cs="Times New Roman"/>
          <w:sz w:val="24"/>
          <w:szCs w:val="24"/>
        </w:rPr>
        <w:t>μ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m. </w:t>
      </w:r>
      <w:r w:rsidR="00167222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(D) </w:t>
      </w:r>
      <w:r w:rsidR="00167222">
        <w:rPr>
          <w:rFonts w:ascii="Times New Roman" w:hAnsi="Times New Roman" w:cs="Times New Roman"/>
          <w:sz w:val="24"/>
          <w:szCs w:val="24"/>
        </w:rPr>
        <w:t>Higher c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linical score (</w:t>
      </w:r>
      <w:r w:rsidR="00167222" w:rsidRPr="00577BCB">
        <w:rPr>
          <w:rFonts w:ascii="Times New Roman" w:hAnsi="Times New Roman" w:cs="Times New Roman"/>
          <w:sz w:val="24"/>
          <w:szCs w:val="24"/>
        </w:rPr>
        <w:t>redness, bleeding, eruption and scaling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scored 0-3</w:t>
      </w:r>
      <w:r w:rsidR="00167222">
        <w:rPr>
          <w:rFonts w:ascii="Times New Roman" w:hAnsi="Times New Roman" w:cs="Times New Roman"/>
          <w:sz w:val="24"/>
          <w:szCs w:val="24"/>
        </w:rPr>
        <w:t xml:space="preserve"> each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)</w:t>
      </w:r>
      <w:r w:rsidR="00167222">
        <w:rPr>
          <w:rFonts w:ascii="Times New Roman" w:hAnsi="Times New Roman" w:cs="Times New Roman"/>
          <w:sz w:val="24"/>
          <w:szCs w:val="24"/>
        </w:rPr>
        <w:t xml:space="preserve"> was found in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OX</w:t>
      </w:r>
      <w:r w:rsidR="00167222">
        <w:rPr>
          <w:rFonts w:ascii="Times New Roman" w:hAnsi="Times New Roman" w:cs="Times New Roman"/>
          <w:sz w:val="24"/>
          <w:szCs w:val="24"/>
        </w:rPr>
        <w:t>+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HDM</w:t>
      </w:r>
      <w:r w:rsidR="00167222">
        <w:rPr>
          <w:rFonts w:ascii="Times New Roman" w:hAnsi="Times New Roman" w:cs="Times New Roman"/>
          <w:sz w:val="24"/>
          <w:szCs w:val="24"/>
        </w:rPr>
        <w:t xml:space="preserve"> mice than in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OX </w:t>
      </w:r>
      <w:r w:rsidR="00167222">
        <w:rPr>
          <w:rFonts w:ascii="Times New Roman" w:hAnsi="Times New Roman" w:cs="Times New Roman"/>
          <w:sz w:val="24"/>
          <w:szCs w:val="24"/>
        </w:rPr>
        <w:t>mice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. U</w:t>
      </w:r>
      <w:r w:rsidR="00167222" w:rsidRPr="00577BCB">
        <w:rPr>
          <w:rFonts w:ascii="Times New Roman" w:hAnsi="Times New Roman" w:cs="Times New Roman"/>
          <w:sz w:val="24"/>
          <w:szCs w:val="24"/>
        </w:rPr>
        <w:t>npaired</w:t>
      </w:r>
      <w:r w:rsidR="00167222" w:rsidRPr="00577BCB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="00167222" w:rsidRPr="00577BCB">
        <w:rPr>
          <w:rFonts w:ascii="Times New Roman" w:hAnsi="Times New Roman" w:cs="Times New Roman"/>
          <w:sz w:val="24"/>
          <w:szCs w:val="24"/>
        </w:rPr>
        <w:t xml:space="preserve"> tests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167222" w:rsidRPr="00577BCB">
        <w:rPr>
          <w:rFonts w:ascii="Times New Roman" w:hAnsi="Times New Roman" w:cs="Times New Roman"/>
          <w:sz w:val="24"/>
          <w:szCs w:val="24"/>
        </w:rPr>
        <w:t>*P &lt; 0.0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5. </w:t>
      </w:r>
      <w:r w:rsidR="00167222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(E)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67222">
        <w:rPr>
          <w:rFonts w:ascii="Times New Roman" w:hAnsi="Times New Roman" w:cs="Times New Roman"/>
          <w:sz w:val="24"/>
          <w:szCs w:val="24"/>
        </w:rPr>
        <w:t xml:space="preserve">More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scratching bouts in 60 minutes </w:t>
      </w:r>
      <w:r w:rsidR="00167222">
        <w:rPr>
          <w:rFonts w:ascii="Times New Roman" w:hAnsi="Times New Roman" w:cs="Times New Roman"/>
          <w:sz w:val="24"/>
          <w:szCs w:val="24"/>
        </w:rPr>
        <w:t xml:space="preserve">were found in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OX+HDM mice</w:t>
      </w:r>
      <w:r w:rsidR="00167222">
        <w:rPr>
          <w:rFonts w:ascii="Times New Roman" w:hAnsi="Times New Roman" w:cs="Times New Roman"/>
          <w:sz w:val="24"/>
          <w:szCs w:val="24"/>
        </w:rPr>
        <w:t xml:space="preserve">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than</w:t>
      </w:r>
      <w:r w:rsidR="00167222">
        <w:rPr>
          <w:rFonts w:ascii="Times New Roman" w:hAnsi="Times New Roman" w:cs="Times New Roman"/>
          <w:sz w:val="24"/>
          <w:szCs w:val="24"/>
        </w:rPr>
        <w:t xml:space="preserve"> in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OX mice. U</w:t>
      </w:r>
      <w:r w:rsidR="00167222" w:rsidRPr="00577BCB">
        <w:rPr>
          <w:rFonts w:ascii="Times New Roman" w:hAnsi="Times New Roman" w:cs="Times New Roman"/>
          <w:sz w:val="24"/>
          <w:szCs w:val="24"/>
        </w:rPr>
        <w:t>npaired</w:t>
      </w:r>
      <w:r w:rsidR="00167222" w:rsidRPr="00577BCB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="00167222" w:rsidRPr="00577BCB">
        <w:rPr>
          <w:rFonts w:ascii="Times New Roman" w:hAnsi="Times New Roman" w:cs="Times New Roman"/>
          <w:sz w:val="24"/>
          <w:szCs w:val="24"/>
        </w:rPr>
        <w:t xml:space="preserve"> tests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167222" w:rsidRPr="00577BCB">
        <w:rPr>
          <w:rFonts w:ascii="Times New Roman" w:hAnsi="Times New Roman" w:cs="Times New Roman"/>
          <w:sz w:val="24"/>
          <w:szCs w:val="24"/>
        </w:rPr>
        <w:t>*P &lt; 0.0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5, </w:t>
      </w:r>
      <w:r w:rsidR="00167222" w:rsidRPr="00577BCB">
        <w:rPr>
          <w:rFonts w:ascii="Times New Roman" w:hAnsi="Times New Roman" w:cs="Times New Roman"/>
          <w:sz w:val="24"/>
          <w:szCs w:val="24"/>
        </w:rPr>
        <w:t>**P &lt; 0.01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167222" w:rsidRPr="00577BCB">
        <w:rPr>
          <w:rFonts w:ascii="Times New Roman" w:hAnsi="Times New Roman" w:cs="Times New Roman"/>
          <w:sz w:val="24"/>
          <w:szCs w:val="24"/>
        </w:rPr>
        <w:t>*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*</w:t>
      </w:r>
      <w:r w:rsidR="00167222" w:rsidRPr="00577BCB">
        <w:rPr>
          <w:rFonts w:ascii="Times New Roman" w:hAnsi="Times New Roman" w:cs="Times New Roman"/>
          <w:sz w:val="24"/>
          <w:szCs w:val="24"/>
        </w:rPr>
        <w:t>*P &lt; 0.0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0</w:t>
      </w:r>
      <w:r w:rsidR="00167222" w:rsidRPr="00577BCB">
        <w:rPr>
          <w:rFonts w:ascii="Times New Roman" w:hAnsi="Times New Roman" w:cs="Times New Roman"/>
          <w:sz w:val="24"/>
          <w:szCs w:val="24"/>
        </w:rPr>
        <w:t>1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167222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(F)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Representative </w:t>
      </w:r>
      <w:r w:rsidR="00167222">
        <w:rPr>
          <w:rFonts w:ascii="Times New Roman" w:hAnsi="Times New Roman" w:cs="Times New Roman"/>
          <w:sz w:val="24"/>
          <w:szCs w:val="24"/>
        </w:rPr>
        <w:t xml:space="preserve">immunofluorescence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images of MIF in </w:t>
      </w:r>
      <w:r w:rsidR="00167222">
        <w:rPr>
          <w:rFonts w:ascii="Times New Roman" w:hAnsi="Times New Roman" w:cs="Times New Roman"/>
          <w:sz w:val="24"/>
          <w:szCs w:val="24"/>
        </w:rPr>
        <w:t>skins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show</w:t>
      </w:r>
      <w:r w:rsidR="00167222">
        <w:rPr>
          <w:rFonts w:ascii="Times New Roman" w:hAnsi="Times New Roman" w:cs="Times New Roman"/>
          <w:sz w:val="24"/>
          <w:szCs w:val="24"/>
        </w:rPr>
        <w:t>ed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that OX+HDM mice expressed more MIF than OX mice. Bar=50</w:t>
      </w:r>
      <w:r w:rsidR="00167222" w:rsidRPr="00577BCB">
        <w:rPr>
          <w:rFonts w:ascii="Times New Roman" w:hAnsi="Times New Roman" w:cs="Times New Roman"/>
          <w:sz w:val="24"/>
          <w:szCs w:val="24"/>
        </w:rPr>
        <w:t>μ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m. </w:t>
      </w:r>
      <w:r w:rsidR="00167222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(G)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MIF mRNA expression</w:t>
      </w:r>
      <w:r w:rsidR="00167222">
        <w:rPr>
          <w:rFonts w:ascii="Times New Roman" w:hAnsi="Times New Roman" w:cs="Times New Roman"/>
          <w:sz w:val="24"/>
          <w:szCs w:val="24"/>
        </w:rPr>
        <w:t xml:space="preserve"> in skin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was higher in OX+HDM </w:t>
      </w:r>
      <w:r w:rsidR="00167222">
        <w:rPr>
          <w:rFonts w:ascii="Times New Roman" w:hAnsi="Times New Roman" w:cs="Times New Roman" w:hint="eastAsia"/>
          <w:sz w:val="24"/>
          <w:szCs w:val="24"/>
        </w:rPr>
        <w:t>treated</w:t>
      </w:r>
      <w:r w:rsidR="00167222">
        <w:rPr>
          <w:rFonts w:ascii="Times New Roman" w:hAnsi="Times New Roman" w:cs="Times New Roman"/>
          <w:sz w:val="24"/>
          <w:szCs w:val="24"/>
        </w:rPr>
        <w:t xml:space="preserve">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mice than </w:t>
      </w:r>
      <w:r w:rsidR="00167222">
        <w:rPr>
          <w:rFonts w:ascii="Times New Roman" w:hAnsi="Times New Roman" w:cs="Times New Roman"/>
          <w:sz w:val="24"/>
          <w:szCs w:val="24"/>
        </w:rPr>
        <w:t xml:space="preserve">in </w:t>
      </w:r>
      <w:r w:rsidR="00167222">
        <w:rPr>
          <w:rFonts w:ascii="Times New Roman" w:hAnsi="Times New Roman" w:cs="Times New Roman" w:hint="eastAsia"/>
          <w:sz w:val="24"/>
          <w:szCs w:val="24"/>
        </w:rPr>
        <w:t xml:space="preserve">OX </w:t>
      </w:r>
      <w:r w:rsidR="00167222">
        <w:rPr>
          <w:rFonts w:ascii="Times New Roman" w:hAnsi="Times New Roman" w:cs="Times New Roman"/>
          <w:sz w:val="24"/>
          <w:szCs w:val="24"/>
        </w:rPr>
        <w:t xml:space="preserve">treated </w:t>
      </w:r>
      <w:r w:rsidR="00167222">
        <w:rPr>
          <w:rFonts w:ascii="Times New Roman" w:hAnsi="Times New Roman" w:cs="Times New Roman" w:hint="eastAsia"/>
          <w:sz w:val="24"/>
          <w:szCs w:val="24"/>
        </w:rPr>
        <w:t>mice.</w:t>
      </w:r>
    </w:p>
    <w:p w14:paraId="2CBBD714" w14:textId="792E4771" w:rsidR="00F729E8" w:rsidRPr="00577BCB" w:rsidRDefault="00CB0D63" w:rsidP="00F729E8">
      <w:pPr>
        <w:rPr>
          <w:rFonts w:ascii="Times New Roman" w:hAnsi="Times New Roman" w:cs="Times New Roman"/>
          <w:noProof/>
          <w:sz w:val="24"/>
          <w:szCs w:val="24"/>
        </w:rPr>
      </w:pPr>
      <w:r w:rsidRPr="00577BCB">
        <w:rPr>
          <w:rFonts w:ascii="Times New Roman" w:hAnsi="Times New Roman" w:cs="Times New Roman" w:hint="eastAsia"/>
          <w:sz w:val="24"/>
          <w:szCs w:val="24"/>
        </w:rPr>
        <w:t>OX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BCB">
        <w:rPr>
          <w:rFonts w:ascii="Times New Roman" w:hAnsi="Times New Roman" w:cs="Times New Roman"/>
          <w:sz w:val="24"/>
          <w:szCs w:val="24"/>
        </w:rPr>
        <w:t>oxazolone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F66C45A" w14:textId="77777777" w:rsidR="00B812C3" w:rsidRPr="00F729E8" w:rsidRDefault="00B812C3">
      <w:pPr>
        <w:rPr>
          <w:rFonts w:ascii="Times New Roman" w:hAnsi="Times New Roman" w:cs="Times New Roman"/>
        </w:rPr>
      </w:pPr>
    </w:p>
    <w:p w14:paraId="07B65D5D" w14:textId="20700343" w:rsidR="00B812C3" w:rsidRDefault="004046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463E0C9F" wp14:editId="184A2FEA">
            <wp:extent cx="5274310" cy="3195637"/>
            <wp:effectExtent l="0" t="0" r="2540" b="5080"/>
            <wp:docPr id="20344015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401543" name="图片 203440154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67"/>
                    <a:stretch/>
                  </pic:blipFill>
                  <pic:spPr bwMode="auto">
                    <a:xfrm>
                      <a:off x="0" y="0"/>
                      <a:ext cx="5274310" cy="3195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266EF3" w14:textId="02BA1B57" w:rsidR="00A80581" w:rsidRPr="00577BCB" w:rsidRDefault="00404612">
      <w:pPr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4539B0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1B4E66">
        <w:rPr>
          <w:rFonts w:ascii="Times New Roman" w:hAnsi="Times New Roman" w:cs="Times New Roman"/>
          <w:b/>
          <w:bCs/>
          <w:sz w:val="24"/>
          <w:szCs w:val="24"/>
        </w:rPr>
        <w:t>Representative images of MIF and P115 expression in the s</w:t>
      </w:r>
      <w:r w:rsidR="001B4E66" w:rsidRPr="001B4E66">
        <w:rPr>
          <w:rFonts w:ascii="Times New Roman" w:hAnsi="Times New Roman" w:cs="Times New Roman"/>
          <w:b/>
          <w:bCs/>
          <w:sz w:val="24"/>
          <w:szCs w:val="24"/>
        </w:rPr>
        <w:t>kin of</w:t>
      </w:r>
      <w:r w:rsidR="001B4E66">
        <w:rPr>
          <w:rFonts w:ascii="Times New Roman" w:hAnsi="Times New Roman" w:cs="Times New Roman"/>
          <w:b/>
          <w:bCs/>
          <w:sz w:val="24"/>
          <w:szCs w:val="24"/>
        </w:rPr>
        <w:t xml:space="preserve"> AD mice and control group</w:t>
      </w:r>
      <w:r w:rsidR="001C0B98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167222" w:rsidRPr="00B46B3A">
        <w:rPr>
          <w:rFonts w:ascii="Times New Roman" w:hAnsi="Times New Roman" w:cs="Times New Roman"/>
          <w:bCs/>
          <w:sz w:val="24"/>
          <w:szCs w:val="24"/>
        </w:rPr>
        <w:t xml:space="preserve">Stronger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MIF and P115 expression</w:t>
      </w:r>
      <w:r w:rsidR="00167222">
        <w:rPr>
          <w:rFonts w:ascii="Times New Roman" w:hAnsi="Times New Roman" w:cs="Times New Roman"/>
          <w:sz w:val="24"/>
          <w:szCs w:val="24"/>
        </w:rPr>
        <w:t>s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and co-loca</w:t>
      </w:r>
      <w:r w:rsidR="00167222">
        <w:rPr>
          <w:rFonts w:ascii="Times New Roman" w:hAnsi="Times New Roman" w:cs="Times New Roman"/>
          <w:sz w:val="24"/>
          <w:szCs w:val="24"/>
        </w:rPr>
        <w:t>lization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67222">
        <w:rPr>
          <w:rFonts w:ascii="Times New Roman" w:hAnsi="Times New Roman" w:cs="Times New Roman"/>
          <w:sz w:val="24"/>
          <w:szCs w:val="24"/>
        </w:rPr>
        <w:t xml:space="preserve">in skin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="00167222">
        <w:rPr>
          <w:rFonts w:ascii="Times New Roman" w:hAnsi="Times New Roman" w:cs="Times New Roman"/>
          <w:sz w:val="24"/>
          <w:szCs w:val="24"/>
        </w:rPr>
        <w:t>found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in HDM</w:t>
      </w:r>
      <w:r w:rsidR="00167222">
        <w:rPr>
          <w:rFonts w:ascii="Times New Roman" w:hAnsi="Times New Roman" w:cs="Times New Roman"/>
          <w:sz w:val="24"/>
          <w:szCs w:val="24"/>
        </w:rPr>
        <w:t>-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WT m</w:t>
      </w:r>
      <w:r w:rsidR="00167222">
        <w:rPr>
          <w:rFonts w:ascii="Times New Roman" w:hAnsi="Times New Roman" w:cs="Times New Roman"/>
          <w:sz w:val="24"/>
          <w:szCs w:val="24"/>
        </w:rPr>
        <w:t>ice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than </w:t>
      </w:r>
      <w:r w:rsidR="00167222">
        <w:rPr>
          <w:rFonts w:ascii="Times New Roman" w:hAnsi="Times New Roman" w:cs="Times New Roman"/>
          <w:sz w:val="24"/>
          <w:szCs w:val="24"/>
        </w:rPr>
        <w:t>in HDM-</w:t>
      </w:r>
      <w:r w:rsidR="00167222" w:rsidRPr="00577BCB">
        <w:rPr>
          <w:rFonts w:ascii="Times New Roman" w:hAnsi="Times New Roman" w:cs="Times New Roman" w:hint="eastAsia"/>
          <w:i/>
          <w:iCs/>
          <w:sz w:val="24"/>
          <w:szCs w:val="24"/>
        </w:rPr>
        <w:t>Par2</w:t>
      </w:r>
      <w:r w:rsidR="00167222" w:rsidRPr="00577BCB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-/-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mice. Bar=50</w:t>
      </w:r>
      <w:r w:rsidR="00167222" w:rsidRPr="00577BCB">
        <w:rPr>
          <w:rFonts w:ascii="Times New Roman" w:hAnsi="Times New Roman" w:cs="Times New Roman"/>
          <w:sz w:val="24"/>
          <w:szCs w:val="24"/>
        </w:rPr>
        <w:t>μ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m.</w:t>
      </w:r>
      <w:r w:rsidR="0016722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2E3A" w:rsidRPr="00BB2E3A">
        <w:rPr>
          <w:rFonts w:ascii="Times New Roman" w:hAnsi="Times New Roman" w:cs="Times New Roman"/>
          <w:sz w:val="24"/>
          <w:szCs w:val="24"/>
        </w:rPr>
        <w:t>WT, wild type.</w:t>
      </w:r>
      <w:r w:rsidR="00BB2E3A">
        <w:rPr>
          <w:rFonts w:ascii="Times New Roman" w:hAnsi="Times New Roman" w:cs="Times New Roman"/>
          <w:sz w:val="24"/>
          <w:szCs w:val="24"/>
        </w:rPr>
        <w:t xml:space="preserve"> CTRL, control.</w:t>
      </w:r>
    </w:p>
    <w:p w14:paraId="7831B426" w14:textId="25D8FBC9" w:rsidR="00A80581" w:rsidRPr="00577BCB" w:rsidRDefault="00A80581" w:rsidP="00A8058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/>
          <w:sz w:val="24"/>
          <w:szCs w:val="24"/>
        </w:rPr>
        <w:br w:type="page"/>
      </w:r>
    </w:p>
    <w:p w14:paraId="081AAD3A" w14:textId="5B1FD8CA" w:rsidR="00404612" w:rsidRDefault="00DD58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CCB3C4" wp14:editId="764DEDE4">
            <wp:extent cx="5274310" cy="2214563"/>
            <wp:effectExtent l="0" t="0" r="2540" b="0"/>
            <wp:docPr id="12828899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89950" name="图片 128288995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16"/>
                    <a:stretch/>
                  </pic:blipFill>
                  <pic:spPr bwMode="auto">
                    <a:xfrm>
                      <a:off x="0" y="0"/>
                      <a:ext cx="5274310" cy="2214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122A0" w14:textId="2A3C6E36" w:rsidR="00BB2E3A" w:rsidRPr="00577BCB" w:rsidRDefault="00A80581" w:rsidP="00BB2E3A">
      <w:pPr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4539B0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1B4E66">
        <w:rPr>
          <w:rFonts w:ascii="Times New Roman" w:hAnsi="Times New Roman" w:cs="Times New Roman"/>
          <w:b/>
          <w:bCs/>
          <w:sz w:val="24"/>
          <w:szCs w:val="24"/>
        </w:rPr>
        <w:t xml:space="preserve">Representative images of </w:t>
      </w:r>
      <w:r w:rsidR="001B4E66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of KIF13B, MIF and P115 expression</w:t>
      </w:r>
      <w:r w:rsidR="001B4E66">
        <w:rPr>
          <w:rFonts w:ascii="Times New Roman" w:hAnsi="Times New Roman" w:cs="Times New Roman"/>
          <w:b/>
          <w:bCs/>
          <w:sz w:val="24"/>
          <w:szCs w:val="24"/>
        </w:rPr>
        <w:t xml:space="preserve"> in the s</w:t>
      </w:r>
      <w:r w:rsidR="001B4E66" w:rsidRPr="001B4E66">
        <w:rPr>
          <w:rFonts w:ascii="Times New Roman" w:hAnsi="Times New Roman" w:cs="Times New Roman"/>
          <w:b/>
          <w:bCs/>
          <w:sz w:val="24"/>
          <w:szCs w:val="24"/>
        </w:rPr>
        <w:t>kin of</w:t>
      </w:r>
      <w:r w:rsidR="001B4E66">
        <w:rPr>
          <w:rFonts w:ascii="Times New Roman" w:hAnsi="Times New Roman" w:cs="Times New Roman"/>
          <w:b/>
          <w:bCs/>
          <w:sz w:val="24"/>
          <w:szCs w:val="24"/>
        </w:rPr>
        <w:t xml:space="preserve"> AD mice and control group</w:t>
      </w:r>
      <w:r w:rsidR="001B4E66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167222" w:rsidRPr="00B46B3A">
        <w:rPr>
          <w:rFonts w:ascii="Times New Roman" w:hAnsi="Times New Roman" w:cs="Times New Roman"/>
          <w:bCs/>
          <w:sz w:val="24"/>
          <w:szCs w:val="24"/>
        </w:rPr>
        <w:t xml:space="preserve">Stronger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MIF expression and co-loca</w:t>
      </w:r>
      <w:r w:rsidR="00167222">
        <w:rPr>
          <w:rFonts w:ascii="Times New Roman" w:hAnsi="Times New Roman" w:cs="Times New Roman"/>
          <w:sz w:val="24"/>
          <w:szCs w:val="24"/>
        </w:rPr>
        <w:t xml:space="preserve">lization of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KIF13B, MIF and P115 </w:t>
      </w:r>
      <w:r w:rsidR="00167222">
        <w:rPr>
          <w:rFonts w:ascii="Times New Roman" w:hAnsi="Times New Roman" w:cs="Times New Roman"/>
          <w:sz w:val="24"/>
          <w:szCs w:val="24"/>
        </w:rPr>
        <w:t xml:space="preserve">in skin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="00167222">
        <w:rPr>
          <w:rFonts w:ascii="Times New Roman" w:hAnsi="Times New Roman" w:cs="Times New Roman"/>
          <w:sz w:val="24"/>
          <w:szCs w:val="24"/>
        </w:rPr>
        <w:t>found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 xml:space="preserve"> in HDM</w:t>
      </w:r>
      <w:r w:rsidR="00167222">
        <w:rPr>
          <w:rFonts w:ascii="Times New Roman" w:hAnsi="Times New Roman" w:cs="Times New Roman"/>
          <w:sz w:val="24"/>
          <w:szCs w:val="24"/>
        </w:rPr>
        <w:t>-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WT</w:t>
      </w:r>
      <w:r w:rsidR="00167222">
        <w:rPr>
          <w:rFonts w:ascii="Times New Roman" w:hAnsi="Times New Roman" w:cs="Times New Roman"/>
          <w:sz w:val="24"/>
          <w:szCs w:val="24"/>
        </w:rPr>
        <w:t xml:space="preserve"> mice than in</w:t>
      </w:r>
      <w:r w:rsidR="00167222">
        <w:rPr>
          <w:rFonts w:ascii="Times New Roman" w:hAnsi="Times New Roman" w:cs="Times New Roman"/>
          <w:sz w:val="24"/>
          <w:szCs w:val="24"/>
        </w:rPr>
        <w:t xml:space="preserve"> control group.</w:t>
      </w:r>
      <w:r w:rsidR="00167222" w:rsidRPr="00BB2E3A">
        <w:rPr>
          <w:rFonts w:ascii="Times New Roman" w:hAnsi="Times New Roman" w:cs="Times New Roman"/>
          <w:sz w:val="24"/>
          <w:szCs w:val="24"/>
        </w:rPr>
        <w:t xml:space="preserve"> 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.</w:t>
      </w:r>
      <w:r w:rsidR="00167222">
        <w:rPr>
          <w:rFonts w:ascii="Times New Roman" w:hAnsi="Times New Roman" w:cs="Times New Roman" w:hint="eastAsia"/>
          <w:sz w:val="24"/>
          <w:szCs w:val="24"/>
        </w:rPr>
        <w:t xml:space="preserve"> Bar=</w:t>
      </w:r>
      <w:r w:rsidR="00167222">
        <w:rPr>
          <w:rFonts w:ascii="Times New Roman" w:hAnsi="Times New Roman" w:cs="Times New Roman"/>
          <w:sz w:val="24"/>
          <w:szCs w:val="24"/>
        </w:rPr>
        <w:t>2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0</w:t>
      </w:r>
      <w:r w:rsidR="00167222" w:rsidRPr="00577BCB">
        <w:rPr>
          <w:rFonts w:ascii="Times New Roman" w:hAnsi="Times New Roman" w:cs="Times New Roman"/>
          <w:sz w:val="24"/>
          <w:szCs w:val="24"/>
        </w:rPr>
        <w:t>μ</w:t>
      </w:r>
      <w:r w:rsidR="00167222" w:rsidRPr="00577BCB">
        <w:rPr>
          <w:rFonts w:ascii="Times New Roman" w:hAnsi="Times New Roman" w:cs="Times New Roman" w:hint="eastAsia"/>
          <w:sz w:val="24"/>
          <w:szCs w:val="24"/>
        </w:rPr>
        <w:t>m.</w:t>
      </w:r>
      <w:r w:rsidR="00BB2E3A" w:rsidRPr="00BB2E3A">
        <w:rPr>
          <w:rFonts w:ascii="Times New Roman" w:hAnsi="Times New Roman" w:cs="Times New Roman"/>
          <w:sz w:val="24"/>
          <w:szCs w:val="24"/>
        </w:rPr>
        <w:t>WT, wild type.</w:t>
      </w:r>
      <w:r w:rsidR="00BB2E3A">
        <w:rPr>
          <w:rFonts w:ascii="Times New Roman" w:hAnsi="Times New Roman" w:cs="Times New Roman"/>
          <w:sz w:val="24"/>
          <w:szCs w:val="24"/>
        </w:rPr>
        <w:t xml:space="preserve"> CTRL, control.</w:t>
      </w:r>
    </w:p>
    <w:p w14:paraId="55AC2AF8" w14:textId="2E07E677" w:rsidR="008D6939" w:rsidRPr="00577BCB" w:rsidRDefault="008D6939" w:rsidP="00A80581">
      <w:pPr>
        <w:rPr>
          <w:rFonts w:ascii="Times New Roman" w:hAnsi="Times New Roman" w:cs="Times New Roman"/>
          <w:sz w:val="24"/>
          <w:szCs w:val="24"/>
        </w:rPr>
      </w:pPr>
    </w:p>
    <w:p w14:paraId="13D913D6" w14:textId="050BF948" w:rsidR="00627A47" w:rsidRPr="00577BCB" w:rsidRDefault="008D6939" w:rsidP="00627A4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/>
          <w:sz w:val="24"/>
          <w:szCs w:val="24"/>
        </w:rPr>
        <w:br w:type="page"/>
      </w:r>
    </w:p>
    <w:p w14:paraId="12C07326" w14:textId="7AEB9230" w:rsidR="00372F03" w:rsidRDefault="005067DB" w:rsidP="00372F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544562" wp14:editId="3E0A022D">
            <wp:extent cx="4763832" cy="5065129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29"/>
                    <a:stretch/>
                  </pic:blipFill>
                  <pic:spPr bwMode="auto">
                    <a:xfrm>
                      <a:off x="0" y="0"/>
                      <a:ext cx="4767266" cy="506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F9723" w14:textId="73B7BEB1" w:rsidR="00F132BE" w:rsidRPr="00B907F8" w:rsidRDefault="00F132BE" w:rsidP="00372F03">
      <w:pPr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4539B0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D43023" w:rsidRPr="00D43023">
        <w:rPr>
          <w:rFonts w:ascii="Times New Roman" w:hAnsi="Times New Roman" w:cs="Times New Roman"/>
          <w:b/>
          <w:bCs/>
          <w:sz w:val="24"/>
          <w:szCs w:val="24"/>
        </w:rPr>
        <w:t>Neither</w:t>
      </w:r>
      <w:r w:rsidR="00D43023">
        <w:rPr>
          <w:rFonts w:ascii="Times New Roman" w:hAnsi="Times New Roman" w:cs="Times New Roman"/>
          <w:b/>
          <w:bCs/>
          <w:sz w:val="24"/>
          <w:szCs w:val="24"/>
        </w:rPr>
        <w:t xml:space="preserve"> mice</w:t>
      </w:r>
      <w:r w:rsidR="00D43023" w:rsidRPr="00D43023">
        <w:rPr>
          <w:rFonts w:ascii="Times New Roman" w:hAnsi="Times New Roman" w:cs="Times New Roman"/>
          <w:b/>
          <w:bCs/>
          <w:sz w:val="24"/>
          <w:szCs w:val="24"/>
        </w:rPr>
        <w:t xml:space="preserve"> keratinocytes nor HaCaT cells exhibit Ca²⁺ mobilization in response to</w:t>
      </w:r>
      <w:r w:rsidR="00D43023" w:rsidRPr="00D4302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Der f1</w:t>
      </w:r>
      <w:r w:rsidR="00D43023" w:rsidRPr="00D43023">
        <w:rPr>
          <w:rFonts w:ascii="Times New Roman" w:hAnsi="Times New Roman" w:cs="Times New Roman"/>
          <w:b/>
          <w:bCs/>
          <w:sz w:val="24"/>
          <w:szCs w:val="24"/>
        </w:rPr>
        <w:t xml:space="preserve">. In contrast, Der p1 successfully triggers Ca²⁺ mobilization in HaCaT cells, </w:t>
      </w:r>
      <w:r w:rsidR="00D43023">
        <w:rPr>
          <w:rFonts w:ascii="Times New Roman" w:hAnsi="Times New Roman" w:cs="Times New Roman"/>
          <w:b/>
          <w:bCs/>
          <w:sz w:val="24"/>
          <w:szCs w:val="24"/>
        </w:rPr>
        <w:t xml:space="preserve">which </w:t>
      </w:r>
      <w:r w:rsidR="00D43023" w:rsidRPr="00D43023">
        <w:rPr>
          <w:rFonts w:ascii="Times New Roman" w:hAnsi="Times New Roman" w:cs="Times New Roman"/>
          <w:b/>
          <w:bCs/>
          <w:sz w:val="24"/>
          <w:szCs w:val="24"/>
        </w:rPr>
        <w:t>can be inhibited by the PAR2 antagonist FSLLRY.</w:t>
      </w:r>
      <w:r w:rsidR="00BB5E14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R</w:t>
      </w:r>
      <w:r w:rsidR="00B907F8" w:rsidRPr="00577BCB">
        <w:rPr>
          <w:rFonts w:ascii="Times New Roman" w:hAnsi="Times New Roman" w:cs="Times New Roman"/>
          <w:sz w:val="24"/>
          <w:szCs w:val="24"/>
        </w:rPr>
        <w:t>epresentative traces show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ed that</w:t>
      </w:r>
      <w:r w:rsidR="00B907F8" w:rsidRPr="00577BCB">
        <w:rPr>
          <w:rFonts w:ascii="Times New Roman" w:hAnsi="Times New Roman" w:cs="Times New Roman"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there w</w:t>
      </w:r>
      <w:r w:rsidR="00B907F8">
        <w:rPr>
          <w:rFonts w:ascii="Times New Roman" w:hAnsi="Times New Roman" w:cs="Times New Roman"/>
          <w:sz w:val="24"/>
          <w:szCs w:val="24"/>
        </w:rPr>
        <w:t>ere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no </w:t>
      </w:r>
      <w:r w:rsidR="00B907F8" w:rsidRPr="00577BCB">
        <w:rPr>
          <w:rFonts w:ascii="Times New Roman" w:hAnsi="Times New Roman" w:cs="Times New Roman"/>
          <w:sz w:val="24"/>
          <w:szCs w:val="24"/>
        </w:rPr>
        <w:t>intracellular Ca</w:t>
      </w:r>
      <w:r w:rsidR="00B907F8" w:rsidRPr="00577BC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B907F8">
        <w:rPr>
          <w:rFonts w:ascii="Times New Roman" w:hAnsi="Times New Roman" w:cs="Times New Roman"/>
          <w:sz w:val="24"/>
          <w:szCs w:val="24"/>
        </w:rPr>
        <w:t xml:space="preserve"> responses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elicited by </w:t>
      </w:r>
      <w:r w:rsidR="00B907F8" w:rsidRPr="00577BC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Der f1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(20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g/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l) in mouse keratinocytes.</w:t>
      </w:r>
      <w:r w:rsidR="00B907F8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(B)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R</w:t>
      </w:r>
      <w:r w:rsidR="00B907F8" w:rsidRPr="00577BCB">
        <w:rPr>
          <w:rFonts w:ascii="Times New Roman" w:hAnsi="Times New Roman" w:cs="Times New Roman"/>
          <w:sz w:val="24"/>
          <w:szCs w:val="24"/>
        </w:rPr>
        <w:t>epresentative traces show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ed that</w:t>
      </w:r>
      <w:r w:rsidR="00B907F8" w:rsidRPr="00577BCB">
        <w:rPr>
          <w:rFonts w:ascii="Times New Roman" w:hAnsi="Times New Roman" w:cs="Times New Roman"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there w</w:t>
      </w:r>
      <w:r w:rsidR="00B907F8">
        <w:rPr>
          <w:rFonts w:ascii="Times New Roman" w:hAnsi="Times New Roman" w:cs="Times New Roman"/>
          <w:sz w:val="24"/>
          <w:szCs w:val="24"/>
        </w:rPr>
        <w:t>ere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no </w:t>
      </w:r>
      <w:r w:rsidR="00B907F8" w:rsidRPr="00577BCB">
        <w:rPr>
          <w:rFonts w:ascii="Times New Roman" w:hAnsi="Times New Roman" w:cs="Times New Roman"/>
          <w:sz w:val="24"/>
          <w:szCs w:val="24"/>
        </w:rPr>
        <w:t>intracellular Ca</w:t>
      </w:r>
      <w:r w:rsidR="00B907F8" w:rsidRPr="00577BC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B907F8">
        <w:rPr>
          <w:rFonts w:ascii="Times New Roman" w:hAnsi="Times New Roman" w:cs="Times New Roman"/>
          <w:sz w:val="24"/>
          <w:szCs w:val="24"/>
        </w:rPr>
        <w:t xml:space="preserve"> responses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elicited by </w:t>
      </w:r>
      <w:r w:rsidR="00B907F8" w:rsidRPr="00577BC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Der f1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(20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g/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l) in HaCaT cells. </w:t>
      </w:r>
      <w:r w:rsidR="00B907F8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R</w:t>
      </w:r>
      <w:r w:rsidR="00B907F8" w:rsidRPr="00577BCB">
        <w:rPr>
          <w:rFonts w:ascii="Times New Roman" w:hAnsi="Times New Roman" w:cs="Times New Roman"/>
          <w:sz w:val="24"/>
          <w:szCs w:val="24"/>
        </w:rPr>
        <w:t>epresentative traces show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ed</w:t>
      </w:r>
      <w:r w:rsidR="00B907F8">
        <w:rPr>
          <w:rFonts w:ascii="Times New Roman" w:hAnsi="Times New Roman" w:cs="Times New Roman"/>
          <w:sz w:val="24"/>
          <w:szCs w:val="24"/>
        </w:rPr>
        <w:t xml:space="preserve"> that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Ca</w:t>
      </w:r>
      <w:r w:rsidR="00B907F8" w:rsidRPr="00577BCB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mobilization was elicited by </w:t>
      </w:r>
      <w:r w:rsidR="00B907F8" w:rsidRPr="00577BCB">
        <w:rPr>
          <w:rFonts w:ascii="Times New Roman" w:hAnsi="Times New Roman" w:cs="Times New Roman" w:hint="eastAsia"/>
          <w:i/>
          <w:iCs/>
          <w:sz w:val="24"/>
          <w:szCs w:val="24"/>
        </w:rPr>
        <w:t>Der p1</w:t>
      </w:r>
      <w:r w:rsidR="00B907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(25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g/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l) in HaCaT cells. Inomycin served as a positive control. </w:t>
      </w:r>
      <w:r w:rsidR="00B907F8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(D)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/>
          <w:sz w:val="24"/>
          <w:szCs w:val="24"/>
        </w:rPr>
        <w:t xml:space="preserve">Representative fluorescence images of Fluo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4</w:t>
      </w:r>
      <w:r w:rsidR="00B907F8" w:rsidRPr="00577BCB">
        <w:rPr>
          <w:rFonts w:ascii="Times New Roman" w:hAnsi="Times New Roman" w:cs="Times New Roman"/>
          <w:sz w:val="24"/>
          <w:szCs w:val="24"/>
        </w:rPr>
        <w:t xml:space="preserve"> (5 μM) loaded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HaCaT cells showed </w:t>
      </w:r>
      <w:r w:rsidR="00B907F8">
        <w:rPr>
          <w:rFonts w:ascii="Times New Roman" w:hAnsi="Times New Roman" w:cs="Times New Roman"/>
          <w:sz w:val="24"/>
          <w:szCs w:val="24"/>
        </w:rPr>
        <w:t xml:space="preserve">the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Ca</w:t>
      </w:r>
      <w:r w:rsidR="00B907F8" w:rsidRPr="00577BCB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responses stimulated by </w:t>
      </w:r>
      <w:r w:rsidR="00B907F8" w:rsidRPr="00577BCB">
        <w:rPr>
          <w:rFonts w:ascii="Times New Roman" w:hAnsi="Times New Roman" w:cs="Times New Roman" w:hint="eastAsia"/>
          <w:i/>
          <w:iCs/>
          <w:sz w:val="24"/>
          <w:szCs w:val="24"/>
        </w:rPr>
        <w:t>Der p1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07F8">
        <w:rPr>
          <w:rFonts w:ascii="Times New Roman" w:hAnsi="Times New Roman" w:cs="Times New Roman"/>
          <w:sz w:val="24"/>
          <w:szCs w:val="24"/>
        </w:rPr>
        <w:t>at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0s, 50s and 170s. Bar=50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m. </w:t>
      </w:r>
      <w:r w:rsidR="00B907F8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(E)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R</w:t>
      </w:r>
      <w:r w:rsidR="00B907F8" w:rsidRPr="00577BCB">
        <w:rPr>
          <w:rFonts w:ascii="Times New Roman" w:hAnsi="Times New Roman" w:cs="Times New Roman"/>
          <w:sz w:val="24"/>
          <w:szCs w:val="24"/>
        </w:rPr>
        <w:t>epresentative traces show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ed </w:t>
      </w:r>
      <w:r w:rsidR="00B907F8">
        <w:rPr>
          <w:rFonts w:ascii="Times New Roman" w:hAnsi="Times New Roman" w:cs="Times New Roman"/>
          <w:sz w:val="24"/>
          <w:szCs w:val="24"/>
        </w:rPr>
        <w:t xml:space="preserve">that the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Ca</w:t>
      </w:r>
      <w:r w:rsidR="00B907F8" w:rsidRPr="00577BCB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mobilization</w:t>
      </w:r>
      <w:r w:rsidR="00B907F8" w:rsidRPr="00007C7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07F8">
        <w:rPr>
          <w:rFonts w:ascii="Times New Roman" w:hAnsi="Times New Roman" w:cs="Times New Roman"/>
          <w:sz w:val="24"/>
          <w:szCs w:val="24"/>
        </w:rPr>
        <w:t xml:space="preserve">induced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by </w:t>
      </w:r>
      <w:r w:rsidR="00B907F8" w:rsidRPr="00577BCB">
        <w:rPr>
          <w:rFonts w:ascii="Times New Roman" w:hAnsi="Times New Roman" w:cs="Times New Roman" w:hint="eastAsia"/>
          <w:i/>
          <w:iCs/>
          <w:sz w:val="24"/>
          <w:szCs w:val="24"/>
        </w:rPr>
        <w:t>Der p1</w:t>
      </w:r>
      <w:r w:rsidR="00B907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(25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g/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l) in HaCaT cells was </w:t>
      </w:r>
      <w:r w:rsidR="00B907F8">
        <w:rPr>
          <w:rFonts w:ascii="Times New Roman" w:hAnsi="Times New Roman" w:cs="Times New Roman"/>
          <w:sz w:val="24"/>
          <w:szCs w:val="24"/>
        </w:rPr>
        <w:t>inhibi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ted </w:t>
      </w:r>
      <w:r w:rsidR="00B907F8">
        <w:rPr>
          <w:rFonts w:ascii="Times New Roman" w:hAnsi="Times New Roman" w:cs="Times New Roman"/>
          <w:sz w:val="24"/>
          <w:szCs w:val="24"/>
        </w:rPr>
        <w:t xml:space="preserve">by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pretreat</w:t>
      </w:r>
      <w:r w:rsidR="00B907F8">
        <w:rPr>
          <w:rFonts w:ascii="Times New Roman" w:hAnsi="Times New Roman" w:cs="Times New Roman"/>
          <w:sz w:val="24"/>
          <w:szCs w:val="24"/>
        </w:rPr>
        <w:t xml:space="preserve">ment of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FSLLRY (100</w:t>
      </w:r>
      <w:r w:rsidR="00B907F8" w:rsidRPr="00577BCB">
        <w:rPr>
          <w:rFonts w:ascii="Times New Roman" w:hAnsi="Times New Roman" w:cs="Times New Roman"/>
          <w:sz w:val="24"/>
          <w:szCs w:val="24"/>
        </w:rPr>
        <w:t>μM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). Inomycin served as a positive control. </w:t>
      </w:r>
      <w:r w:rsidR="00B907F8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(F)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/>
          <w:sz w:val="24"/>
          <w:szCs w:val="24"/>
        </w:rPr>
        <w:t xml:space="preserve">Representative fluorescence images of Fluo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4</w:t>
      </w:r>
      <w:r w:rsidR="00B907F8" w:rsidRPr="00577BCB">
        <w:rPr>
          <w:rFonts w:ascii="Times New Roman" w:hAnsi="Times New Roman" w:cs="Times New Roman"/>
          <w:sz w:val="24"/>
          <w:szCs w:val="24"/>
        </w:rPr>
        <w:t xml:space="preserve"> (5 μM) loaded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HaCaT cells showed </w:t>
      </w:r>
      <w:r w:rsidR="00B907F8">
        <w:rPr>
          <w:rFonts w:ascii="Times New Roman" w:hAnsi="Times New Roman" w:cs="Times New Roman"/>
          <w:sz w:val="24"/>
          <w:szCs w:val="24"/>
        </w:rPr>
        <w:t xml:space="preserve">that the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Ca</w:t>
      </w:r>
      <w:r w:rsidR="00B907F8" w:rsidRPr="00577BCB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responses </w:t>
      </w:r>
      <w:r w:rsidR="00B907F8">
        <w:rPr>
          <w:rFonts w:ascii="Times New Roman" w:hAnsi="Times New Roman" w:cs="Times New Roman"/>
          <w:sz w:val="24"/>
          <w:szCs w:val="24"/>
        </w:rPr>
        <w:t xml:space="preserve">induced by </w:t>
      </w:r>
      <w:r w:rsidR="00B907F8" w:rsidRPr="00577BCB">
        <w:rPr>
          <w:rFonts w:ascii="Times New Roman" w:hAnsi="Times New Roman" w:cs="Times New Roman" w:hint="eastAsia"/>
          <w:i/>
          <w:iCs/>
          <w:sz w:val="24"/>
          <w:szCs w:val="24"/>
        </w:rPr>
        <w:t>Der p1</w:t>
      </w:r>
      <w:r w:rsidR="00B907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was inhibited by </w:t>
      </w:r>
      <w:r w:rsidR="00B907F8" w:rsidRPr="00577BCB">
        <w:rPr>
          <w:rFonts w:ascii="Times New Roman" w:hAnsi="Times New Roman" w:cs="Times New Roman" w:hint="eastAsia"/>
          <w:i/>
          <w:iCs/>
          <w:sz w:val="24"/>
          <w:szCs w:val="24"/>
        </w:rPr>
        <w:t>Der p1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+FSLLRY </w:t>
      </w:r>
      <w:r w:rsidR="00B907F8">
        <w:rPr>
          <w:rFonts w:ascii="Times New Roman" w:hAnsi="Times New Roman" w:cs="Times New Roman"/>
          <w:sz w:val="24"/>
          <w:szCs w:val="24"/>
        </w:rPr>
        <w:t>treatment at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0s, 50s and 170s.</w:t>
      </w:r>
      <w:r w:rsidR="00B907F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2E3A">
        <w:rPr>
          <w:rFonts w:ascii="Times New Roman" w:hAnsi="Times New Roman" w:cs="Times New Roman"/>
          <w:sz w:val="24"/>
          <w:szCs w:val="24"/>
        </w:rPr>
        <w:t>N</w:t>
      </w:r>
      <w:r w:rsidR="00BB2E3A" w:rsidRPr="00BB2E3A">
        <w:rPr>
          <w:rFonts w:ascii="Times New Roman" w:hAnsi="Times New Roman" w:cs="Times New Roman"/>
          <w:sz w:val="24"/>
          <w:szCs w:val="24"/>
        </w:rPr>
        <w:t xml:space="preserve"> = 3 mice per group.</w:t>
      </w:r>
    </w:p>
    <w:p w14:paraId="5F7ECB3C" w14:textId="2C90399F" w:rsidR="008D6939" w:rsidRDefault="008D6939">
      <w:pPr>
        <w:rPr>
          <w:rFonts w:ascii="Times New Roman" w:hAnsi="Times New Roman" w:cs="Times New Roman"/>
          <w:noProof/>
        </w:rPr>
      </w:pPr>
    </w:p>
    <w:p w14:paraId="2DE5E07C" w14:textId="1174E71C" w:rsidR="00CD424C" w:rsidRPr="008D6939" w:rsidRDefault="00CD424C">
      <w:pPr>
        <w:rPr>
          <w:rFonts w:ascii="Times New Roman" w:hAnsi="Times New Roman" w:cs="Times New Roman"/>
          <w:noProof/>
        </w:rPr>
      </w:pPr>
    </w:p>
    <w:p w14:paraId="7B957FB5" w14:textId="2919D7F6" w:rsidR="00627A47" w:rsidRDefault="00CD42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65BA0438" wp14:editId="17CAE871">
            <wp:extent cx="5274310" cy="1609725"/>
            <wp:effectExtent l="0" t="0" r="2540" b="9525"/>
            <wp:docPr id="15368286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28677" name="图片 153682867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424"/>
                    <a:stretch/>
                  </pic:blipFill>
                  <pic:spPr bwMode="auto">
                    <a:xfrm>
                      <a:off x="0" y="0"/>
                      <a:ext cx="5274310" cy="160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9FADE" w14:textId="52B433E8" w:rsidR="00BB2E3A" w:rsidRPr="00577BCB" w:rsidRDefault="00CD424C" w:rsidP="00BB2E3A">
      <w:pPr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4539B0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D43023" w:rsidRPr="00D43023">
        <w:rPr>
          <w:rFonts w:ascii="Times New Roman" w:hAnsi="Times New Roman" w:cs="Times New Roman"/>
          <w:b/>
          <w:bCs/>
          <w:sz w:val="24"/>
          <w:szCs w:val="24"/>
        </w:rPr>
        <w:t>MIF release in the supernatant of mouse primary keratinocytes treated with Der f1 or the TLR4 antagonist TAK-242.</w:t>
      </w:r>
      <w:r w:rsidR="000A34FB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07F8">
        <w:rPr>
          <w:rFonts w:ascii="Times New Roman" w:hAnsi="Times New Roman" w:cs="Times New Roman"/>
          <w:sz w:val="24"/>
          <w:szCs w:val="24"/>
        </w:rPr>
        <w:t xml:space="preserve">ELISA of MIF showed that </w:t>
      </w:r>
      <w:r w:rsidR="00B907F8">
        <w:rPr>
          <w:rFonts w:ascii="Times New Roman" w:hAnsi="Times New Roman" w:cs="Times New Roman"/>
          <w:bCs/>
          <w:sz w:val="24"/>
          <w:szCs w:val="24"/>
        </w:rPr>
        <w:t>m</w:t>
      </w:r>
      <w:r w:rsidR="00B907F8">
        <w:rPr>
          <w:rFonts w:ascii="Times New Roman" w:hAnsi="Times New Roman" w:cs="Times New Roman" w:hint="eastAsia"/>
          <w:bCs/>
          <w:sz w:val="24"/>
          <w:szCs w:val="24"/>
        </w:rPr>
        <w:t>ouse primary keratinocytes</w:t>
      </w:r>
      <w:r w:rsidR="00B907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(1.5*10</w:t>
      </w:r>
      <w:r w:rsidR="00B907F8" w:rsidRPr="00577BCB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cells)</w:t>
      </w:r>
      <w:r w:rsidR="00B907F8">
        <w:rPr>
          <w:rFonts w:ascii="Times New Roman" w:hAnsi="Times New Roman" w:cs="Times New Roman"/>
          <w:sz w:val="24"/>
          <w:szCs w:val="24"/>
        </w:rPr>
        <w:t xml:space="preserve"> </w:t>
      </w:r>
      <w:r w:rsidR="00B907F8" w:rsidRPr="00F9662B">
        <w:rPr>
          <w:rFonts w:ascii="Times New Roman" w:hAnsi="Times New Roman" w:cs="Times New Roman" w:hint="eastAsia"/>
          <w:bCs/>
          <w:sz w:val="24"/>
          <w:szCs w:val="24"/>
        </w:rPr>
        <w:t xml:space="preserve">treated with </w:t>
      </w:r>
      <w:r w:rsidR="00B907F8" w:rsidRPr="00F9662B">
        <w:rPr>
          <w:rFonts w:ascii="Times New Roman" w:hAnsi="Times New Roman" w:cs="Times New Roman" w:hint="eastAsia"/>
          <w:bCs/>
          <w:i/>
          <w:sz w:val="24"/>
          <w:szCs w:val="24"/>
        </w:rPr>
        <w:t>Der f1</w:t>
      </w:r>
      <w:r w:rsidR="00B907F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(10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g/</w:t>
      </w:r>
      <w:r w:rsidR="00B907F8" w:rsidRPr="00577BCB">
        <w:rPr>
          <w:rFonts w:ascii="Times New Roman" w:hAnsi="Times New Roman" w:cs="Times New Roman"/>
          <w:sz w:val="24"/>
          <w:szCs w:val="24"/>
        </w:rPr>
        <w:t>μ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l)</w:t>
      </w:r>
      <w:r w:rsidR="00B907F8" w:rsidRPr="00F9662B">
        <w:rPr>
          <w:rFonts w:ascii="Times New Roman" w:hAnsi="Times New Roman" w:cs="Times New Roman"/>
          <w:bCs/>
          <w:sz w:val="24"/>
          <w:szCs w:val="24"/>
        </w:rPr>
        <w:t>+</w:t>
      </w:r>
      <w:r w:rsidR="00B907F8" w:rsidRPr="00F9662B">
        <w:rPr>
          <w:rFonts w:ascii="Times New Roman" w:hAnsi="Times New Roman" w:cs="Times New Roman" w:hint="eastAsia"/>
          <w:bCs/>
          <w:sz w:val="24"/>
          <w:szCs w:val="24"/>
        </w:rPr>
        <w:t>TAK-242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(10</w:t>
      </w:r>
      <w:r w:rsidR="00B907F8" w:rsidRPr="00577BCB">
        <w:rPr>
          <w:rFonts w:ascii="Times New Roman" w:hAnsi="Times New Roman" w:cs="Times New Roman"/>
          <w:sz w:val="24"/>
          <w:szCs w:val="24"/>
        </w:rPr>
        <w:t>μM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) for 12 hours</w:t>
      </w:r>
      <w:r w:rsidR="00B907F8">
        <w:rPr>
          <w:rFonts w:ascii="Times New Roman" w:hAnsi="Times New Roman" w:cs="Times New Roman"/>
          <w:sz w:val="24"/>
          <w:szCs w:val="24"/>
        </w:rPr>
        <w:t xml:space="preserve"> 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>inhibit</w:t>
      </w:r>
      <w:r w:rsidR="00B907F8">
        <w:rPr>
          <w:rFonts w:ascii="Times New Roman" w:hAnsi="Times New Roman" w:cs="Times New Roman"/>
          <w:sz w:val="24"/>
          <w:szCs w:val="24"/>
        </w:rPr>
        <w:t>ed the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MIF release </w:t>
      </w:r>
      <w:r w:rsidR="00B907F8">
        <w:rPr>
          <w:rFonts w:ascii="Times New Roman" w:hAnsi="Times New Roman" w:cs="Times New Roman"/>
          <w:sz w:val="24"/>
          <w:szCs w:val="24"/>
        </w:rPr>
        <w:t>induced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by </w:t>
      </w:r>
      <w:r w:rsidR="00B907F8" w:rsidRPr="00577BCB">
        <w:rPr>
          <w:rFonts w:ascii="Times New Roman" w:hAnsi="Times New Roman" w:cs="Times New Roman" w:hint="eastAsia"/>
          <w:i/>
          <w:iCs/>
          <w:sz w:val="24"/>
          <w:szCs w:val="24"/>
        </w:rPr>
        <w:t>Der f1</w:t>
      </w:r>
      <w:r w:rsidR="00B907F8" w:rsidRPr="00F9662B">
        <w:rPr>
          <w:rFonts w:ascii="Times New Roman" w:hAnsi="Times New Roman" w:cs="Times New Roman"/>
          <w:iCs/>
          <w:sz w:val="24"/>
          <w:szCs w:val="24"/>
        </w:rPr>
        <w:t xml:space="preserve"> stimulation</w:t>
      </w:r>
      <w:r w:rsidR="00B907F8" w:rsidRPr="00F9662B">
        <w:rPr>
          <w:rFonts w:ascii="Times New Roman" w:hAnsi="Times New Roman" w:cs="Times New Roman" w:hint="eastAsia"/>
          <w:sz w:val="24"/>
          <w:szCs w:val="24"/>
        </w:rPr>
        <w:t>.</w:t>
      </w:r>
      <w:r w:rsidR="00B907F8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067DB" w:rsidRPr="005067DB">
        <w:rPr>
          <w:rFonts w:ascii="Times New Roman" w:hAnsi="Times New Roman" w:cs="Times New Roman"/>
          <w:sz w:val="24"/>
          <w:szCs w:val="24"/>
        </w:rPr>
        <w:t>(1.5 × 10⁵ cells</w:t>
      </w:r>
      <w:r w:rsidR="005067DB">
        <w:rPr>
          <w:rFonts w:ascii="Times New Roman" w:hAnsi="Times New Roman" w:cs="Times New Roman"/>
          <w:sz w:val="24"/>
          <w:szCs w:val="24"/>
        </w:rPr>
        <w:t xml:space="preserve"> per group</w:t>
      </w:r>
      <w:r w:rsidR="005067DB" w:rsidRPr="005067DB">
        <w:rPr>
          <w:rFonts w:ascii="Times New Roman" w:hAnsi="Times New Roman" w:cs="Times New Roman"/>
          <w:sz w:val="24"/>
          <w:szCs w:val="24"/>
        </w:rPr>
        <w:t>).</w:t>
      </w:r>
      <w:r w:rsidR="00B907F8">
        <w:rPr>
          <w:rFonts w:ascii="Times New Roman" w:hAnsi="Times New Roman" w:cs="Times New Roman"/>
          <w:sz w:val="24"/>
          <w:szCs w:val="24"/>
        </w:rPr>
        <w:t xml:space="preserve"> </w:t>
      </w:r>
      <w:r w:rsidR="00394B1A" w:rsidRPr="00577BCB">
        <w:rPr>
          <w:rFonts w:ascii="Times New Roman" w:hAnsi="Times New Roman" w:cs="Times New Roman"/>
          <w:sz w:val="24"/>
          <w:szCs w:val="24"/>
        </w:rPr>
        <w:t>One-way ANOVA. ****p &lt; 0.0001.</w:t>
      </w:r>
      <w:r w:rsidR="00BB2E3A" w:rsidRPr="00BB2E3A">
        <w:rPr>
          <w:rFonts w:ascii="Times New Roman" w:hAnsi="Times New Roman" w:cs="Times New Roman"/>
          <w:sz w:val="24"/>
          <w:szCs w:val="24"/>
        </w:rPr>
        <w:t xml:space="preserve"> WT, wild type.</w:t>
      </w:r>
    </w:p>
    <w:p w14:paraId="408F41A8" w14:textId="39D7C508" w:rsidR="00BC46A2" w:rsidRPr="00577BCB" w:rsidRDefault="00BC46A2">
      <w:pPr>
        <w:rPr>
          <w:rFonts w:ascii="Times New Roman" w:hAnsi="Times New Roman" w:cs="Times New Roman"/>
          <w:sz w:val="24"/>
          <w:szCs w:val="24"/>
        </w:rPr>
      </w:pPr>
    </w:p>
    <w:p w14:paraId="2DDC8C0A" w14:textId="00F524EB" w:rsidR="00BC46A2" w:rsidRPr="00577BCB" w:rsidRDefault="00BC46A2" w:rsidP="00BC46A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/>
          <w:sz w:val="24"/>
          <w:szCs w:val="24"/>
        </w:rPr>
        <w:br w:type="page"/>
      </w:r>
    </w:p>
    <w:p w14:paraId="628656BD" w14:textId="77777777" w:rsidR="009E702A" w:rsidRDefault="009E702A">
      <w:pPr>
        <w:rPr>
          <w:rFonts w:ascii="Times New Roman" w:hAnsi="Times New Roman" w:cs="Times New Roman"/>
          <w:noProof/>
        </w:rPr>
      </w:pPr>
    </w:p>
    <w:p w14:paraId="535BF2B1" w14:textId="3802E7E0" w:rsidR="00CD424C" w:rsidRDefault="009E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8BADD9B" wp14:editId="56BA6CBF">
            <wp:extent cx="5274310" cy="1676400"/>
            <wp:effectExtent l="0" t="0" r="2540" b="0"/>
            <wp:docPr id="1368770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77069" name="图片 13687706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30"/>
                    <a:stretch/>
                  </pic:blipFill>
                  <pic:spPr bwMode="auto">
                    <a:xfrm>
                      <a:off x="0" y="0"/>
                      <a:ext cx="5274310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2342A" w14:textId="538CA80B" w:rsidR="00694F9D" w:rsidRPr="00577BCB" w:rsidRDefault="00BC46A2" w:rsidP="00694F9D">
      <w:pPr>
        <w:rPr>
          <w:rFonts w:ascii="Times New Roman" w:hAnsi="Times New Roman" w:cs="Times New Roman"/>
          <w:sz w:val="24"/>
          <w:szCs w:val="24"/>
        </w:rPr>
      </w:pP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4539B0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6948CB" w:rsidRPr="00577BCB">
        <w:rPr>
          <w:rFonts w:ascii="Times New Roman" w:hAnsi="Times New Roman" w:cs="Times New Roman"/>
          <w:b/>
          <w:bCs/>
          <w:sz w:val="24"/>
          <w:szCs w:val="24"/>
        </w:rPr>
        <w:t>MIF synergized with PAR2 agonist SLIGRL</w:t>
      </w:r>
      <w:r w:rsidR="006948CB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to promote </w:t>
      </w:r>
      <w:r w:rsidR="00194338">
        <w:rPr>
          <w:rFonts w:ascii="Times New Roman" w:hAnsi="Times New Roman" w:cs="Times New Roman"/>
          <w:b/>
          <w:bCs/>
          <w:sz w:val="24"/>
          <w:szCs w:val="24"/>
        </w:rPr>
        <w:t xml:space="preserve">mice </w:t>
      </w:r>
      <w:r w:rsidR="006948CB" w:rsidRPr="00577B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acute itch. </w:t>
      </w:r>
      <w:r w:rsidR="00194338">
        <w:rPr>
          <w:rFonts w:ascii="Times New Roman" w:hAnsi="Times New Roman" w:cs="Times New Roman"/>
          <w:sz w:val="24"/>
          <w:szCs w:val="24"/>
        </w:rPr>
        <w:t>Mice scratching bouts</w:t>
      </w:r>
      <w:r w:rsidR="006948CB" w:rsidRPr="00577BCB">
        <w:rPr>
          <w:rFonts w:ascii="Times New Roman" w:hAnsi="Times New Roman" w:cs="Times New Roman" w:hint="eastAsia"/>
          <w:sz w:val="24"/>
          <w:szCs w:val="24"/>
        </w:rPr>
        <w:t xml:space="preserve"> increased obviously induced by intradermal injection of SLIGRL (50</w:t>
      </w:r>
      <w:r w:rsidR="006948CB" w:rsidRPr="00577BCB">
        <w:rPr>
          <w:rFonts w:ascii="Times New Roman" w:hAnsi="Times New Roman" w:cs="Times New Roman"/>
          <w:sz w:val="24"/>
          <w:szCs w:val="24"/>
        </w:rPr>
        <w:t>μ</w:t>
      </w:r>
      <w:r w:rsidR="006948CB" w:rsidRPr="00577BCB">
        <w:rPr>
          <w:rFonts w:ascii="Times New Roman" w:hAnsi="Times New Roman" w:cs="Times New Roman" w:hint="eastAsia"/>
          <w:sz w:val="24"/>
          <w:szCs w:val="24"/>
        </w:rPr>
        <w:t>g)</w:t>
      </w:r>
      <w:r w:rsidR="00C81B7F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948CB" w:rsidRPr="00577BCB">
        <w:rPr>
          <w:rFonts w:ascii="Times New Roman" w:hAnsi="Times New Roman" w:cs="Times New Roman" w:hint="eastAsia"/>
          <w:sz w:val="24"/>
          <w:szCs w:val="24"/>
        </w:rPr>
        <w:t>+MIF (0.5</w:t>
      </w:r>
      <w:r w:rsidR="006948CB" w:rsidRPr="00577BCB">
        <w:rPr>
          <w:rFonts w:ascii="Times New Roman" w:hAnsi="Times New Roman" w:cs="Times New Roman"/>
          <w:sz w:val="24"/>
          <w:szCs w:val="24"/>
        </w:rPr>
        <w:t>μ</w:t>
      </w:r>
      <w:r w:rsidR="006948CB" w:rsidRPr="00577BCB">
        <w:rPr>
          <w:rFonts w:ascii="Times New Roman" w:hAnsi="Times New Roman" w:cs="Times New Roman" w:hint="eastAsia"/>
          <w:sz w:val="24"/>
          <w:szCs w:val="24"/>
        </w:rPr>
        <w:t>g) than injecting SLIGRL only</w:t>
      </w:r>
      <w:r w:rsidR="0084405A">
        <w:rPr>
          <w:rFonts w:ascii="Times New Roman" w:hAnsi="Times New Roman" w:cs="Times New Roman"/>
          <w:sz w:val="24"/>
          <w:szCs w:val="24"/>
        </w:rPr>
        <w:t xml:space="preserve"> group</w:t>
      </w:r>
      <w:r w:rsidR="006948CB" w:rsidRPr="00577BCB">
        <w:rPr>
          <w:rFonts w:ascii="Times New Roman" w:hAnsi="Times New Roman" w:cs="Times New Roman" w:hint="eastAsia"/>
          <w:sz w:val="24"/>
          <w:szCs w:val="24"/>
        </w:rPr>
        <w:t>.</w:t>
      </w:r>
      <w:r w:rsidR="00694F9D" w:rsidRPr="00577B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94F9D" w:rsidRPr="00577BCB">
        <w:rPr>
          <w:rFonts w:ascii="Times New Roman" w:hAnsi="Times New Roman" w:cs="Times New Roman"/>
          <w:sz w:val="24"/>
          <w:szCs w:val="24"/>
        </w:rPr>
        <w:t>One-way ANOVA</w:t>
      </w:r>
      <w:r w:rsidR="00694F9D" w:rsidRPr="00577BCB">
        <w:rPr>
          <w:rFonts w:ascii="Times New Roman" w:hAnsi="Times New Roman" w:cs="Times New Roman" w:hint="eastAsia"/>
          <w:sz w:val="24"/>
          <w:szCs w:val="24"/>
        </w:rPr>
        <w:t>, n=4-8, **</w:t>
      </w:r>
      <w:r w:rsidR="00694F9D" w:rsidRPr="00577BCB">
        <w:rPr>
          <w:rFonts w:ascii="Times New Roman" w:hAnsi="Times New Roman" w:cs="Times New Roman"/>
          <w:sz w:val="24"/>
          <w:szCs w:val="24"/>
        </w:rPr>
        <w:t xml:space="preserve"> p &lt; 0.01</w:t>
      </w:r>
      <w:r w:rsidR="00694F9D" w:rsidRPr="00577BCB">
        <w:rPr>
          <w:rFonts w:ascii="Times New Roman" w:hAnsi="Times New Roman" w:cs="Times New Roman" w:hint="eastAsia"/>
          <w:sz w:val="24"/>
          <w:szCs w:val="24"/>
        </w:rPr>
        <w:t>,</w:t>
      </w:r>
      <w:r w:rsidR="00694F9D" w:rsidRPr="00577BCB">
        <w:rPr>
          <w:rFonts w:ascii="Times New Roman" w:hAnsi="Times New Roman" w:cs="Times New Roman"/>
          <w:sz w:val="24"/>
          <w:szCs w:val="24"/>
        </w:rPr>
        <w:t xml:space="preserve"> </w:t>
      </w:r>
      <w:r w:rsidR="00694F9D" w:rsidRPr="00577BCB">
        <w:rPr>
          <w:rFonts w:ascii="Times New Roman" w:hAnsi="Times New Roman" w:cs="Times New Roman" w:hint="eastAsia"/>
          <w:sz w:val="24"/>
          <w:szCs w:val="24"/>
        </w:rPr>
        <w:t>***</w:t>
      </w:r>
      <w:r w:rsidR="00694F9D" w:rsidRPr="00577BCB">
        <w:rPr>
          <w:rFonts w:ascii="Times New Roman" w:hAnsi="Times New Roman" w:cs="Times New Roman"/>
          <w:sz w:val="24"/>
          <w:szCs w:val="24"/>
        </w:rPr>
        <w:t xml:space="preserve"> p &lt; 0.0</w:t>
      </w:r>
      <w:r w:rsidR="00694F9D" w:rsidRPr="00577BCB">
        <w:rPr>
          <w:rFonts w:ascii="Times New Roman" w:hAnsi="Times New Roman" w:cs="Times New Roman" w:hint="eastAsia"/>
          <w:sz w:val="24"/>
          <w:szCs w:val="24"/>
        </w:rPr>
        <w:t>0</w:t>
      </w:r>
      <w:r w:rsidR="00694F9D" w:rsidRPr="00577BCB">
        <w:rPr>
          <w:rFonts w:ascii="Times New Roman" w:hAnsi="Times New Roman" w:cs="Times New Roman"/>
          <w:sz w:val="24"/>
          <w:szCs w:val="24"/>
        </w:rPr>
        <w:t>1</w:t>
      </w:r>
      <w:r w:rsidR="00694F9D" w:rsidRPr="00577BCB">
        <w:rPr>
          <w:rFonts w:ascii="Times New Roman" w:hAnsi="Times New Roman" w:cs="Times New Roman" w:hint="eastAsia"/>
          <w:sz w:val="24"/>
          <w:szCs w:val="24"/>
        </w:rPr>
        <w:t>,</w:t>
      </w:r>
      <w:r w:rsidR="00694F9D" w:rsidRPr="00577BCB">
        <w:rPr>
          <w:rFonts w:ascii="Times New Roman" w:hAnsi="Times New Roman" w:cs="Times New Roman"/>
          <w:sz w:val="24"/>
          <w:szCs w:val="24"/>
        </w:rPr>
        <w:t xml:space="preserve"> ****p &lt; 0.0001.</w:t>
      </w:r>
    </w:p>
    <w:p w14:paraId="2E53740B" w14:textId="1E7CA8BB" w:rsidR="00080BB7" w:rsidRDefault="00080BB7">
      <w:pPr>
        <w:rPr>
          <w:rFonts w:ascii="Times New Roman" w:hAnsi="Times New Roman" w:cs="Times New Roman"/>
        </w:rPr>
      </w:pPr>
    </w:p>
    <w:p w14:paraId="2F61BEB7" w14:textId="77777777" w:rsidR="00080BB7" w:rsidRDefault="00080BB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0" w:name="_GoBack"/>
      <w:bookmarkEnd w:id="0"/>
    </w:p>
    <w:p w14:paraId="6EA24162" w14:textId="48745A29" w:rsidR="00080BB7" w:rsidRPr="00080BB7" w:rsidRDefault="00080BB7" w:rsidP="00080BB7">
      <w:pPr>
        <w:rPr>
          <w:rFonts w:ascii="Times New Roman" w:eastAsia="等线" w:hAnsi="Times New Roman" w:cs="Times New Roman"/>
          <w:b/>
        </w:rPr>
      </w:pPr>
      <w:r w:rsidRPr="00080BB7">
        <w:rPr>
          <w:rFonts w:ascii="Times New Roman" w:eastAsia="等线" w:hAnsi="Times New Roman" w:cs="Times New Roman"/>
          <w:b/>
        </w:rPr>
        <w:lastRenderedPageBreak/>
        <w:t>Table S</w:t>
      </w:r>
      <w:r>
        <w:rPr>
          <w:rFonts w:ascii="Times New Roman" w:eastAsia="等线" w:hAnsi="Times New Roman" w:cs="Times New Roman" w:hint="eastAsia"/>
          <w:b/>
        </w:rPr>
        <w:t>1</w:t>
      </w:r>
      <w:r w:rsidRPr="00080BB7">
        <w:rPr>
          <w:rFonts w:ascii="Times New Roman" w:eastAsia="等线" w:hAnsi="Times New Roman" w:cs="Times New Roman"/>
          <w:b/>
        </w:rPr>
        <w:t>. Primers for quantitative PCR</w:t>
      </w:r>
      <w:r w:rsidR="00BB2E3A">
        <w:rPr>
          <w:rFonts w:ascii="Times New Roman" w:eastAsia="等线" w:hAnsi="Times New Roman" w:cs="Times New Roman"/>
          <w:b/>
        </w:rPr>
        <w:t>.</w:t>
      </w:r>
    </w:p>
    <w:tbl>
      <w:tblPr>
        <w:tblStyle w:val="1"/>
        <w:tblW w:w="8332" w:type="dxa"/>
        <w:tblLook w:val="04A0" w:firstRow="1" w:lastRow="0" w:firstColumn="1" w:lastColumn="0" w:noHBand="0" w:noVBand="1"/>
      </w:tblPr>
      <w:tblGrid>
        <w:gridCol w:w="1573"/>
        <w:gridCol w:w="1573"/>
        <w:gridCol w:w="5186"/>
      </w:tblGrid>
      <w:tr w:rsidR="00492ECB" w:rsidRPr="00080BB7" w14:paraId="6727B636" w14:textId="77777777" w:rsidTr="001D57F0">
        <w:trPr>
          <w:trHeight w:val="316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33B92" w14:textId="537DACEC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m</w:t>
            </w:r>
            <w:r w:rsidRPr="00492ECB">
              <w:rPr>
                <w:rFonts w:ascii="Times New Roman" w:eastAsia="等线" w:hAnsi="Times New Roman" w:cs="Times New Roman" w:hint="eastAsia"/>
                <w:szCs w:val="21"/>
              </w:rPr>
              <w:t>Mif</w:t>
            </w:r>
          </w:p>
          <w:p w14:paraId="34012A54" w14:textId="2ED5A26B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Gene ID:</w:t>
            </w:r>
            <w:r w:rsidRPr="00492ECB">
              <w:rPr>
                <w:rFonts w:ascii="Times New Roman" w:eastAsia="等线" w:hAnsi="Times New Roman" w:cs="Times New Roman" w:hint="eastAsia"/>
                <w:szCs w:val="21"/>
              </w:rPr>
              <w:t>17319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ADA3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Up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F06E1" w14:textId="7C6C0134" w:rsidR="00080BB7" w:rsidRPr="00080BB7" w:rsidRDefault="00080BB7" w:rsidP="00080BB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5′-TTAGCGGCACGAACGATCC -3′</w:t>
            </w:r>
          </w:p>
        </w:tc>
      </w:tr>
      <w:tr w:rsidR="00492ECB" w:rsidRPr="00080BB7" w14:paraId="35D31967" w14:textId="77777777" w:rsidTr="001D57F0">
        <w:trPr>
          <w:trHeight w:val="316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129A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487BF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Down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87026" w14:textId="5868128C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92ECB">
              <w:rPr>
                <w:rFonts w:ascii="Times New Roman" w:hAnsi="Times New Roman" w:cs="Times New Roman"/>
              </w:rPr>
              <w:t>5′-ACAGCAGCTTACTGTAGTTGC -3′</w:t>
            </w:r>
          </w:p>
        </w:tc>
      </w:tr>
      <w:tr w:rsidR="00492ECB" w:rsidRPr="00080BB7" w14:paraId="024FE8AB" w14:textId="77777777" w:rsidTr="001D57F0">
        <w:trPr>
          <w:trHeight w:val="316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255B6" w14:textId="3FE4ABDC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m</w:t>
            </w:r>
            <w:r w:rsidRPr="00492ECB">
              <w:rPr>
                <w:rFonts w:ascii="Times New Roman" w:eastAsia="等线" w:hAnsi="Times New Roman" w:cs="Times New Roman" w:hint="eastAsia"/>
                <w:szCs w:val="21"/>
              </w:rPr>
              <w:t>Kif13b</w:t>
            </w:r>
          </w:p>
          <w:p w14:paraId="691F2A64" w14:textId="5B530E12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b/>
                <w:bCs/>
                <w:szCs w:val="21"/>
                <w:u w:val="single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Gene ID:</w:t>
            </w:r>
            <w:r w:rsidRPr="00492ECB">
              <w:rPr>
                <w:rFonts w:ascii="Times New Roman" w:eastAsia="等线" w:hAnsi="Times New Roman" w:cs="Times New Roman" w:hint="eastAsia"/>
                <w:szCs w:val="21"/>
              </w:rPr>
              <w:t>16554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A2128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Up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6EBC5" w14:textId="4410EC38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92ECB">
              <w:rPr>
                <w:rFonts w:ascii="Times New Roman" w:hAnsi="Times New Roman" w:cs="Times New Roman"/>
              </w:rPr>
              <w:t>5′-GCTCTGTAGTGGACTCTTTGAAC -3’</w:t>
            </w:r>
          </w:p>
        </w:tc>
      </w:tr>
      <w:tr w:rsidR="00492ECB" w:rsidRPr="00080BB7" w14:paraId="7B23DE37" w14:textId="77777777" w:rsidTr="001D57F0">
        <w:trPr>
          <w:trHeight w:val="316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496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FFEBE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Down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C66E3" w14:textId="1CA249D2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92ECB">
              <w:rPr>
                <w:rFonts w:ascii="Times New Roman" w:hAnsi="Times New Roman" w:cs="Times New Roman"/>
              </w:rPr>
              <w:t>5′-TTTGGGGTCAAGAAGGTCTCG -3’</w:t>
            </w:r>
          </w:p>
        </w:tc>
      </w:tr>
      <w:tr w:rsidR="00492ECB" w:rsidRPr="00080BB7" w14:paraId="05AA7F37" w14:textId="77777777" w:rsidTr="001D57F0">
        <w:trPr>
          <w:trHeight w:val="316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62701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m</w:t>
            </w:r>
            <w:r w:rsidRPr="00080BB7">
              <w:rPr>
                <w:rFonts w:ascii="Times New Roman" w:eastAsia="等线" w:hAnsi="Times New Roman" w:cs="Times New Roman" w:hint="eastAsia"/>
                <w:szCs w:val="21"/>
              </w:rPr>
              <w:t>I</w:t>
            </w:r>
            <w:r w:rsidRPr="00080BB7">
              <w:rPr>
                <w:rFonts w:ascii="Times New Roman" w:eastAsia="等线" w:hAnsi="Times New Roman" w:cs="Times New Roman"/>
                <w:szCs w:val="21"/>
              </w:rPr>
              <w:t>L-4</w:t>
            </w:r>
          </w:p>
          <w:p w14:paraId="62FAE8D2" w14:textId="06632EF4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Gene ID:16189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2A2BF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Up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A46CA" w14:textId="0A2483C5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92ECB">
              <w:rPr>
                <w:rFonts w:ascii="Times New Roman" w:hAnsi="Times New Roman" w:cs="Times New Roman"/>
              </w:rPr>
              <w:t>5′-GGTCTCAACCCCCAGCTAGT</w:t>
            </w:r>
            <w:r w:rsidRPr="00492ECB">
              <w:rPr>
                <w:rFonts w:ascii="Times New Roman" w:hAnsi="Times New Roman" w:cs="Times New Roman" w:hint="eastAsia"/>
              </w:rPr>
              <w:t xml:space="preserve"> </w:t>
            </w:r>
            <w:r w:rsidRPr="00492ECB">
              <w:rPr>
                <w:rFonts w:ascii="Times New Roman" w:hAnsi="Times New Roman" w:cs="Times New Roman"/>
              </w:rPr>
              <w:t>-3’</w:t>
            </w:r>
          </w:p>
        </w:tc>
      </w:tr>
      <w:tr w:rsidR="00492ECB" w:rsidRPr="00080BB7" w14:paraId="238BF6F9" w14:textId="77777777" w:rsidTr="001D57F0">
        <w:trPr>
          <w:trHeight w:val="316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0D8F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82A13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Down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2EFF2" w14:textId="47042836" w:rsidR="00080BB7" w:rsidRPr="00080BB7" w:rsidRDefault="00080BB7" w:rsidP="00080BB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5′-GCCGATGATCTCTCTCAAGTGAT -3’</w:t>
            </w:r>
          </w:p>
        </w:tc>
      </w:tr>
      <w:tr w:rsidR="00492ECB" w:rsidRPr="00080BB7" w14:paraId="280D44EB" w14:textId="77777777" w:rsidTr="001D57F0">
        <w:trPr>
          <w:trHeight w:val="316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75B3C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m</w:t>
            </w:r>
            <w:r w:rsidRPr="00080BB7">
              <w:rPr>
                <w:rFonts w:ascii="Times New Roman" w:eastAsia="等线" w:hAnsi="Times New Roman" w:cs="Times New Roman" w:hint="eastAsia"/>
                <w:szCs w:val="21"/>
              </w:rPr>
              <w:t>I</w:t>
            </w:r>
            <w:r w:rsidRPr="00080BB7">
              <w:rPr>
                <w:rFonts w:ascii="Times New Roman" w:eastAsia="等线" w:hAnsi="Times New Roman" w:cs="Times New Roman"/>
                <w:szCs w:val="21"/>
              </w:rPr>
              <w:t>L-13</w:t>
            </w:r>
          </w:p>
          <w:p w14:paraId="35466656" w14:textId="2DF3F4A6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Gene ID:16163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0B832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Up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756E4" w14:textId="2B827E2A" w:rsidR="00080BB7" w:rsidRPr="00080BB7" w:rsidRDefault="00080BB7" w:rsidP="00080BB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5′-CCTGGCTCTTGCTTGCCTT -3’</w:t>
            </w:r>
          </w:p>
        </w:tc>
      </w:tr>
      <w:tr w:rsidR="00492ECB" w:rsidRPr="00080BB7" w14:paraId="22B3C660" w14:textId="77777777" w:rsidTr="001D57F0">
        <w:trPr>
          <w:trHeight w:val="316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A7EA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B8CDC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Down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78706" w14:textId="1DF332D4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92ECB">
              <w:rPr>
                <w:rFonts w:ascii="Times New Roman" w:hAnsi="Times New Roman" w:cs="Times New Roman"/>
              </w:rPr>
              <w:t>5′-GGTCTTGTGTGATGTTGCTCA -3’</w:t>
            </w:r>
          </w:p>
        </w:tc>
      </w:tr>
      <w:tr w:rsidR="00492ECB" w:rsidRPr="00080BB7" w14:paraId="5591FAAA" w14:textId="77777777" w:rsidTr="001D57F0">
        <w:trPr>
          <w:trHeight w:val="316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FC081" w14:textId="2273346D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m</w:t>
            </w:r>
            <w:r w:rsidRPr="00492ECB">
              <w:rPr>
                <w:rFonts w:ascii="Times New Roman" w:eastAsia="等线" w:hAnsi="Times New Roman" w:cs="Times New Roman" w:hint="eastAsia"/>
                <w:szCs w:val="21"/>
              </w:rPr>
              <w:t>Tslp</w:t>
            </w:r>
          </w:p>
          <w:p w14:paraId="48A90867" w14:textId="29B12E53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Gene ID:</w:t>
            </w:r>
            <w:r w:rsidRPr="00492ECB">
              <w:rPr>
                <w:rFonts w:ascii="Times New Roman" w:eastAsia="等线" w:hAnsi="Times New Roman" w:cs="Times New Roman" w:hint="eastAsia"/>
                <w:szCs w:val="21"/>
              </w:rPr>
              <w:t>53603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434B5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Up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6BCB2" w14:textId="569257F1" w:rsidR="00080BB7" w:rsidRPr="00080BB7" w:rsidRDefault="00080BB7" w:rsidP="00080BB7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92ECB">
              <w:rPr>
                <w:rFonts w:ascii="Times New Roman" w:hAnsi="Times New Roman" w:cs="Times New Roman"/>
              </w:rPr>
              <w:t>5′-ACGGATGGGGCTAACTTACAA -3’</w:t>
            </w:r>
          </w:p>
        </w:tc>
      </w:tr>
      <w:tr w:rsidR="00492ECB" w:rsidRPr="00080BB7" w14:paraId="34C24F00" w14:textId="77777777" w:rsidTr="001D57F0">
        <w:trPr>
          <w:trHeight w:val="316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2B4A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BA66D" w14:textId="77777777" w:rsidR="00080BB7" w:rsidRPr="00080BB7" w:rsidRDefault="00080BB7" w:rsidP="00080BB7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Down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C76B1" w14:textId="1CFE2894" w:rsidR="00080BB7" w:rsidRPr="00080BB7" w:rsidRDefault="00080BB7" w:rsidP="00080BB7">
            <w:pPr>
              <w:widowControl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492ECB">
              <w:rPr>
                <w:rFonts w:ascii="Times New Roman" w:hAnsi="Times New Roman" w:cs="Times New Roman"/>
              </w:rPr>
              <w:t>5′-AGTCCTCGATTTGCTCGAACT -3’</w:t>
            </w:r>
          </w:p>
        </w:tc>
      </w:tr>
      <w:tr w:rsidR="006C52B4" w:rsidRPr="00080BB7" w14:paraId="7969E5CA" w14:textId="77777777" w:rsidTr="006C52B4">
        <w:trPr>
          <w:trHeight w:val="316"/>
        </w:trPr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D1D73F" w14:textId="77777777" w:rsidR="006C52B4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mArg1</w:t>
            </w:r>
          </w:p>
          <w:p w14:paraId="3E8EB0F0" w14:textId="4C8E6E61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Gene ID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:</w:t>
            </w:r>
            <w:r w:rsidR="00FF6DFA">
              <w:rPr>
                <w:rFonts w:ascii="Times New Roman" w:eastAsia="等线" w:hAnsi="Times New Roman" w:cs="Times New Roman" w:hint="eastAsia"/>
                <w:szCs w:val="21"/>
              </w:rPr>
              <w:t>11846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6C00E" w14:textId="0CC15EBF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Up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29CE6" w14:textId="0017C06E" w:rsidR="006C52B4" w:rsidRPr="00492ECB" w:rsidRDefault="00123395" w:rsidP="006C52B4">
            <w:pPr>
              <w:jc w:val="left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</w:t>
            </w:r>
            <w:r w:rsidR="0080430E" w:rsidRPr="0080430E">
              <w:rPr>
                <w:rFonts w:ascii="Times New Roman" w:hAnsi="Times New Roman" w:cs="Times New Roman" w:hint="eastAsia"/>
              </w:rPr>
              <w:t>CTCCAAGCCAAAGTCCTTAGAG</w:t>
            </w:r>
            <w:r w:rsidRPr="00492ECB">
              <w:rPr>
                <w:rFonts w:ascii="Times New Roman" w:hAnsi="Times New Roman" w:cs="Times New Roman"/>
              </w:rPr>
              <w:t>-3’</w:t>
            </w:r>
          </w:p>
        </w:tc>
      </w:tr>
      <w:tr w:rsidR="006C52B4" w:rsidRPr="00080BB7" w14:paraId="69A6C98A" w14:textId="77777777" w:rsidTr="006C52B4">
        <w:trPr>
          <w:trHeight w:val="316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A053F" w14:textId="77777777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82DB5" w14:textId="715C8526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Down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E6147" w14:textId="6A6A2F78" w:rsidR="006C52B4" w:rsidRPr="00492ECB" w:rsidRDefault="00123395" w:rsidP="006C52B4">
            <w:pPr>
              <w:jc w:val="left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</w:t>
            </w:r>
            <w:r w:rsidR="0080430E" w:rsidRPr="0080430E">
              <w:rPr>
                <w:rFonts w:ascii="Times New Roman" w:hAnsi="Times New Roman" w:cs="Times New Roman" w:hint="eastAsia"/>
              </w:rPr>
              <w:t>AGGAGCTGTCATTAGGGACATC</w:t>
            </w:r>
            <w:r w:rsidRPr="00492ECB">
              <w:rPr>
                <w:rFonts w:ascii="Times New Roman" w:hAnsi="Times New Roman" w:cs="Times New Roman"/>
              </w:rPr>
              <w:t>-3’</w:t>
            </w:r>
          </w:p>
        </w:tc>
      </w:tr>
      <w:tr w:rsidR="006C52B4" w:rsidRPr="00080BB7" w14:paraId="31FA0E1D" w14:textId="77777777" w:rsidTr="0042161C">
        <w:trPr>
          <w:trHeight w:val="316"/>
        </w:trPr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85762E" w14:textId="77777777" w:rsidR="006C52B4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mIl1b</w:t>
            </w:r>
          </w:p>
          <w:p w14:paraId="3F75C6CA" w14:textId="4236DE95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Gene ID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:</w:t>
            </w:r>
            <w:r w:rsidR="00123395">
              <w:rPr>
                <w:rFonts w:ascii="Times New Roman" w:eastAsia="等线" w:hAnsi="Times New Roman" w:cs="Times New Roman" w:hint="eastAsia"/>
                <w:szCs w:val="21"/>
              </w:rPr>
              <w:t>16176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80A27" w14:textId="2D6C2DE6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Up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A3AAE" w14:textId="078EF8E8" w:rsidR="006C52B4" w:rsidRPr="00492ECB" w:rsidRDefault="00F6291E" w:rsidP="006C52B4">
            <w:pPr>
              <w:jc w:val="left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</w:t>
            </w:r>
            <w:r w:rsidRPr="00F6291E">
              <w:rPr>
                <w:rFonts w:ascii="Times New Roman" w:hAnsi="Times New Roman" w:cs="Times New Roman" w:hint="eastAsia"/>
              </w:rPr>
              <w:t>TTCAGGCAGGCAGTATCACTC</w:t>
            </w:r>
            <w:r w:rsidRPr="00492ECB">
              <w:rPr>
                <w:rFonts w:ascii="Times New Roman" w:hAnsi="Times New Roman" w:cs="Times New Roman"/>
              </w:rPr>
              <w:t>-3’</w:t>
            </w:r>
          </w:p>
        </w:tc>
      </w:tr>
      <w:tr w:rsidR="006C52B4" w:rsidRPr="00080BB7" w14:paraId="0075A693" w14:textId="77777777" w:rsidTr="001D57F0">
        <w:trPr>
          <w:trHeight w:val="316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A893" w14:textId="77777777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9EEB5" w14:textId="2A2997BD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Down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797C1" w14:textId="329A6B01" w:rsidR="006C52B4" w:rsidRPr="00492ECB" w:rsidRDefault="00F6291E" w:rsidP="006C52B4">
            <w:pPr>
              <w:jc w:val="left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</w:t>
            </w:r>
            <w:r w:rsidRPr="00F6291E">
              <w:rPr>
                <w:rFonts w:ascii="Times New Roman" w:hAnsi="Times New Roman" w:cs="Times New Roman" w:hint="eastAsia"/>
              </w:rPr>
              <w:t>GAAGGTCCACGGGAAAGACAC</w:t>
            </w:r>
            <w:r w:rsidRPr="00492ECB">
              <w:rPr>
                <w:rFonts w:ascii="Times New Roman" w:hAnsi="Times New Roman" w:cs="Times New Roman"/>
              </w:rPr>
              <w:t>-3’</w:t>
            </w:r>
          </w:p>
        </w:tc>
      </w:tr>
      <w:tr w:rsidR="006C52B4" w:rsidRPr="00080BB7" w14:paraId="02AA6230" w14:textId="77777777" w:rsidTr="000B3CCB">
        <w:trPr>
          <w:trHeight w:val="316"/>
        </w:trPr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8009DB" w14:textId="77777777" w:rsidR="006C52B4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mIl6</w:t>
            </w:r>
          </w:p>
          <w:p w14:paraId="429FA187" w14:textId="2C7ABF87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Gene ID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:</w:t>
            </w:r>
            <w:r w:rsidR="00123395">
              <w:rPr>
                <w:rFonts w:ascii="Times New Roman" w:eastAsia="等线" w:hAnsi="Times New Roman" w:cs="Times New Roman" w:hint="eastAsia"/>
                <w:szCs w:val="21"/>
              </w:rPr>
              <w:t>16193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49568" w14:textId="6FA0D5A5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Up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476B2" w14:textId="31142149" w:rsidR="006C52B4" w:rsidRPr="00492ECB" w:rsidRDefault="00123395" w:rsidP="006C52B4">
            <w:pPr>
              <w:jc w:val="left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</w:t>
            </w:r>
            <w:r w:rsidRPr="00123395">
              <w:rPr>
                <w:rFonts w:ascii="Times New Roman" w:hAnsi="Times New Roman" w:cs="Times New Roman" w:hint="eastAsia"/>
              </w:rPr>
              <w:t>TAGTCCTTCCTACCCCAATTTCC</w:t>
            </w:r>
            <w:r w:rsidRPr="00492ECB">
              <w:rPr>
                <w:rFonts w:ascii="Times New Roman" w:hAnsi="Times New Roman" w:cs="Times New Roman"/>
              </w:rPr>
              <w:t>-3’</w:t>
            </w:r>
          </w:p>
        </w:tc>
      </w:tr>
      <w:tr w:rsidR="006C52B4" w:rsidRPr="00080BB7" w14:paraId="06916F5F" w14:textId="77777777" w:rsidTr="006C52B4">
        <w:trPr>
          <w:trHeight w:val="316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D05CC" w14:textId="77777777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418D5" w14:textId="083120D8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Down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98649" w14:textId="0D65F8CC" w:rsidR="006C52B4" w:rsidRPr="00492ECB" w:rsidRDefault="00123395" w:rsidP="006C52B4">
            <w:pPr>
              <w:jc w:val="left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</w:t>
            </w:r>
            <w:r w:rsidRPr="00123395">
              <w:rPr>
                <w:rFonts w:ascii="Times New Roman" w:hAnsi="Times New Roman" w:cs="Times New Roman" w:hint="eastAsia"/>
              </w:rPr>
              <w:t>TTGGTCCTTAGCCACTCCTTC</w:t>
            </w:r>
            <w:r w:rsidRPr="00492ECB">
              <w:rPr>
                <w:rFonts w:ascii="Times New Roman" w:hAnsi="Times New Roman" w:cs="Times New Roman"/>
              </w:rPr>
              <w:t>-3’</w:t>
            </w:r>
          </w:p>
        </w:tc>
      </w:tr>
      <w:tr w:rsidR="006C52B4" w:rsidRPr="00080BB7" w14:paraId="14EF65D0" w14:textId="77777777" w:rsidTr="0025080F">
        <w:trPr>
          <w:trHeight w:val="316"/>
        </w:trPr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8F18A5" w14:textId="77777777" w:rsidR="006C52B4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mIl10</w:t>
            </w:r>
          </w:p>
          <w:p w14:paraId="4ECD0390" w14:textId="7DA0BF73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Gene ID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:</w:t>
            </w:r>
            <w:r w:rsidR="00123395">
              <w:rPr>
                <w:rFonts w:ascii="Times New Roman" w:eastAsia="等线" w:hAnsi="Times New Roman" w:cs="Times New Roman" w:hint="eastAsia"/>
                <w:szCs w:val="21"/>
              </w:rPr>
              <w:t>16153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E890D" w14:textId="47750D94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Up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C741E" w14:textId="003C3FBF" w:rsidR="006C52B4" w:rsidRPr="00492ECB" w:rsidRDefault="00123395" w:rsidP="006C52B4">
            <w:pPr>
              <w:jc w:val="left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</w:t>
            </w:r>
            <w:r w:rsidRPr="00123395">
              <w:rPr>
                <w:rFonts w:ascii="Times New Roman" w:hAnsi="Times New Roman" w:cs="Times New Roman" w:hint="eastAsia"/>
              </w:rPr>
              <w:t>CTTACTGACTGGCATGAGGATCA</w:t>
            </w:r>
            <w:r w:rsidRPr="00492ECB">
              <w:rPr>
                <w:rFonts w:ascii="Times New Roman" w:hAnsi="Times New Roman" w:cs="Times New Roman"/>
              </w:rPr>
              <w:t>-3’</w:t>
            </w:r>
          </w:p>
        </w:tc>
      </w:tr>
      <w:tr w:rsidR="006C52B4" w:rsidRPr="00080BB7" w14:paraId="04E39463" w14:textId="77777777" w:rsidTr="001D57F0">
        <w:trPr>
          <w:trHeight w:val="316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5046" w14:textId="77777777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833A5" w14:textId="7096C89F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Down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20CD7" w14:textId="32058C63" w:rsidR="006C52B4" w:rsidRPr="00492ECB" w:rsidRDefault="00123395" w:rsidP="006C52B4">
            <w:pPr>
              <w:jc w:val="left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</w:t>
            </w:r>
            <w:r w:rsidRPr="00123395">
              <w:rPr>
                <w:rFonts w:ascii="Times New Roman" w:hAnsi="Times New Roman" w:cs="Times New Roman" w:hint="eastAsia"/>
              </w:rPr>
              <w:t>GCAGCTCTAGGAGCATGTGG</w:t>
            </w:r>
            <w:r w:rsidRPr="00492ECB">
              <w:rPr>
                <w:rFonts w:ascii="Times New Roman" w:hAnsi="Times New Roman" w:cs="Times New Roman"/>
              </w:rPr>
              <w:t>-3’</w:t>
            </w:r>
          </w:p>
        </w:tc>
      </w:tr>
      <w:tr w:rsidR="006C52B4" w:rsidRPr="00080BB7" w14:paraId="4AA98C36" w14:textId="77777777" w:rsidTr="00E56B94">
        <w:trPr>
          <w:trHeight w:val="316"/>
        </w:trPr>
        <w:tc>
          <w:tcPr>
            <w:tcW w:w="1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D3AF6A" w14:textId="77777777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m</w:t>
            </w:r>
            <w:r w:rsidRPr="00492ECB">
              <w:rPr>
                <w:rFonts w:ascii="Times New Roman" w:eastAsia="等线" w:hAnsi="Times New Roman" w:cs="Times New Roman" w:hint="eastAsia"/>
                <w:szCs w:val="21"/>
              </w:rPr>
              <w:t>Gapdh</w:t>
            </w:r>
          </w:p>
          <w:p w14:paraId="159AF001" w14:textId="1EFD5724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Gene ID:</w:t>
            </w:r>
            <w:r w:rsidRPr="00492ECB">
              <w:rPr>
                <w:rFonts w:ascii="Times New Roman" w:eastAsia="等线" w:hAnsi="Times New Roman" w:cs="Times New Roman" w:hint="eastAsia"/>
                <w:szCs w:val="21"/>
              </w:rPr>
              <w:t>14433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60F02" w14:textId="7804CD8D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Up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AA5DB" w14:textId="0A864411" w:rsidR="006C52B4" w:rsidRPr="00492ECB" w:rsidRDefault="006C52B4" w:rsidP="006C52B4">
            <w:pPr>
              <w:jc w:val="left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</w:t>
            </w:r>
            <w:r w:rsidR="0057339B">
              <w:rPr>
                <w:rFonts w:hint="eastAsia"/>
              </w:rPr>
              <w:t xml:space="preserve"> </w:t>
            </w:r>
            <w:r w:rsidR="0057339B" w:rsidRPr="0057339B">
              <w:rPr>
                <w:rFonts w:ascii="Times New Roman" w:hAnsi="Times New Roman" w:cs="Times New Roman" w:hint="eastAsia"/>
              </w:rPr>
              <w:t>AGGTCGGTGTGAACGGATTTG</w:t>
            </w:r>
            <w:r w:rsidRPr="00492ECB">
              <w:rPr>
                <w:rFonts w:ascii="Times New Roman" w:hAnsi="Times New Roman" w:cs="Times New Roman"/>
              </w:rPr>
              <w:t xml:space="preserve"> -3′</w:t>
            </w:r>
          </w:p>
        </w:tc>
      </w:tr>
      <w:tr w:rsidR="006C52B4" w:rsidRPr="00080BB7" w14:paraId="23F5E205" w14:textId="77777777" w:rsidTr="001D57F0">
        <w:trPr>
          <w:trHeight w:val="316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DC7A" w14:textId="77777777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3B283C" w14:textId="4078E580" w:rsidR="006C52B4" w:rsidRPr="00080BB7" w:rsidRDefault="006C52B4" w:rsidP="006C52B4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080BB7">
              <w:rPr>
                <w:rFonts w:ascii="Times New Roman" w:eastAsia="等线" w:hAnsi="Times New Roman" w:cs="Times New Roman"/>
                <w:szCs w:val="21"/>
              </w:rPr>
              <w:t>Down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35F90" w14:textId="5B14AD65" w:rsidR="006C52B4" w:rsidRPr="00492ECB" w:rsidRDefault="006C52B4" w:rsidP="006C52B4">
            <w:pPr>
              <w:jc w:val="left"/>
              <w:rPr>
                <w:rFonts w:ascii="Times New Roman" w:hAnsi="Times New Roman" w:cs="Times New Roman"/>
              </w:rPr>
            </w:pPr>
            <w:r w:rsidRPr="00492ECB">
              <w:rPr>
                <w:rFonts w:ascii="Times New Roman" w:hAnsi="Times New Roman" w:cs="Times New Roman"/>
              </w:rPr>
              <w:t>5′-</w:t>
            </w:r>
            <w:r w:rsidR="0057339B">
              <w:rPr>
                <w:rFonts w:hint="eastAsia"/>
              </w:rPr>
              <w:t xml:space="preserve"> </w:t>
            </w:r>
            <w:r w:rsidR="0057339B" w:rsidRPr="0057339B">
              <w:rPr>
                <w:rFonts w:ascii="Times New Roman" w:hAnsi="Times New Roman" w:cs="Times New Roman" w:hint="eastAsia"/>
              </w:rPr>
              <w:t>TGTAGACCATGTAGTTGAGGTCA</w:t>
            </w:r>
            <w:r w:rsidRPr="00492ECB">
              <w:rPr>
                <w:rFonts w:ascii="Times New Roman" w:hAnsi="Times New Roman" w:cs="Times New Roman"/>
              </w:rPr>
              <w:t xml:space="preserve"> -3′</w:t>
            </w:r>
          </w:p>
        </w:tc>
      </w:tr>
    </w:tbl>
    <w:p w14:paraId="68CA3193" w14:textId="59DEBD22" w:rsidR="004B0413" w:rsidRDefault="004B0413" w:rsidP="00080BB7">
      <w:pPr>
        <w:rPr>
          <w:rFonts w:ascii="等线" w:eastAsia="等线" w:hAnsi="等线" w:cs="Times New Roman"/>
        </w:rPr>
      </w:pPr>
    </w:p>
    <w:p w14:paraId="510A9FC3" w14:textId="5194D377" w:rsidR="004B0413" w:rsidRDefault="004B0413">
      <w:pPr>
        <w:widowControl/>
        <w:jc w:val="left"/>
        <w:rPr>
          <w:rFonts w:ascii="等线" w:eastAsia="等线" w:hAnsi="等线" w:cs="Times New Roman"/>
        </w:rPr>
      </w:pPr>
    </w:p>
    <w:p w14:paraId="5F39F1EA" w14:textId="36F6D1E3" w:rsidR="004B0413" w:rsidRDefault="004B0413">
      <w:pPr>
        <w:widowControl/>
        <w:jc w:val="left"/>
        <w:rPr>
          <w:rFonts w:ascii="等线" w:eastAsia="等线" w:hAnsi="等线" w:cs="Times New Roman"/>
        </w:rPr>
      </w:pPr>
    </w:p>
    <w:p w14:paraId="287586BD" w14:textId="5AA46092" w:rsidR="004B0413" w:rsidRDefault="004B0413">
      <w:pPr>
        <w:widowControl/>
        <w:jc w:val="left"/>
        <w:rPr>
          <w:rFonts w:ascii="等线" w:eastAsia="等线" w:hAnsi="等线" w:cs="Times New Roman"/>
        </w:rPr>
      </w:pPr>
      <w:r>
        <w:rPr>
          <w:rFonts w:ascii="等线" w:eastAsia="等线" w:hAnsi="等线" w:cs="Times New Roman" w:hint="eastAsia"/>
        </w:rPr>
        <w:br w:type="page"/>
      </w:r>
    </w:p>
    <w:p w14:paraId="3FDB4479" w14:textId="2596C1A5" w:rsidR="00080BB7" w:rsidRPr="00EB30BC" w:rsidRDefault="004B0413" w:rsidP="00080BB7">
      <w:pPr>
        <w:rPr>
          <w:rFonts w:ascii="Times New Roman" w:eastAsia="等线" w:hAnsi="Times New Roman" w:cs="Times New Roman"/>
          <w:b/>
        </w:rPr>
      </w:pPr>
      <w:r w:rsidRPr="00080BB7">
        <w:rPr>
          <w:rFonts w:ascii="Times New Roman" w:eastAsia="等线" w:hAnsi="Times New Roman" w:cs="Times New Roman"/>
          <w:b/>
        </w:rPr>
        <w:lastRenderedPageBreak/>
        <w:t>Table S</w:t>
      </w:r>
      <w:r>
        <w:rPr>
          <w:rFonts w:ascii="Times New Roman" w:eastAsia="等线" w:hAnsi="Times New Roman" w:cs="Times New Roman" w:hint="eastAsia"/>
          <w:b/>
        </w:rPr>
        <w:t>2</w:t>
      </w:r>
      <w:r w:rsidRPr="00080BB7">
        <w:rPr>
          <w:rFonts w:ascii="Times New Roman" w:eastAsia="等线" w:hAnsi="Times New Roman" w:cs="Times New Roman"/>
          <w:b/>
        </w:rPr>
        <w:t xml:space="preserve">. </w:t>
      </w:r>
      <w:r>
        <w:rPr>
          <w:rFonts w:ascii="Times New Roman" w:eastAsia="等线" w:hAnsi="Times New Roman" w:cs="Times New Roman" w:hint="eastAsia"/>
          <w:b/>
        </w:rPr>
        <w:t>KC</w:t>
      </w:r>
      <w:r w:rsidR="007E1269">
        <w:rPr>
          <w:rFonts w:ascii="Times New Roman" w:eastAsia="等线" w:hAnsi="Times New Roman" w:cs="Times New Roman" w:hint="eastAsia"/>
          <w:b/>
        </w:rPr>
        <w:t>_</w:t>
      </w:r>
      <w:r>
        <w:rPr>
          <w:rFonts w:ascii="Times New Roman" w:eastAsia="等线" w:hAnsi="Times New Roman" w:cs="Times New Roman" w:hint="eastAsia"/>
          <w:b/>
        </w:rPr>
        <w:t>cluster identity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69"/>
        <w:gridCol w:w="4048"/>
      </w:tblGrid>
      <w:tr w:rsidR="00EB30BC" w:rsidRPr="006C58E5" w14:paraId="4CAE35F7" w14:textId="77777777" w:rsidTr="008A333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C010" w14:textId="77777777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  <w:b/>
                <w:bCs/>
              </w:rPr>
            </w:pPr>
            <w:r w:rsidRPr="006C58E5">
              <w:rPr>
                <w:rFonts w:ascii="Times New Roman" w:eastAsia="等线" w:hAnsi="Times New Roman"/>
                <w:b/>
                <w:bCs/>
              </w:rPr>
              <w:t>Cell type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154F" w14:textId="77777777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  <w:b/>
                <w:bCs/>
              </w:rPr>
            </w:pPr>
            <w:r w:rsidRPr="006C58E5">
              <w:rPr>
                <w:rFonts w:ascii="Times New Roman" w:eastAsia="等线" w:hAnsi="Times New Roman"/>
                <w:b/>
                <w:bCs/>
              </w:rPr>
              <w:t>Genes</w:t>
            </w:r>
          </w:p>
        </w:tc>
      </w:tr>
      <w:tr w:rsidR="00EB30BC" w:rsidRPr="006C58E5" w14:paraId="745358AD" w14:textId="77777777" w:rsidTr="008A333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1C65" w14:textId="2B280276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Undifferentiated KC</w:t>
            </w:r>
            <w:r w:rsidRPr="002C71AB">
              <w:rPr>
                <w:rFonts w:ascii="Times New Roman" w:eastAsia="等线" w:hAnsi="Times New Roman"/>
              </w:rPr>
              <w:t xml:space="preserve"> 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33C76" w14:textId="5533F4EA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  <w:i/>
                <w:iCs/>
              </w:rPr>
            </w:pPr>
            <w:r>
              <w:rPr>
                <w:rFonts w:ascii="Times New Roman" w:eastAsia="等线" w:hAnsi="Times New Roman" w:hint="eastAsia"/>
                <w:i/>
                <w:iCs/>
              </w:rPr>
              <w:t>KRT5, KRT14, CCL27A, CXCL14, KRT15</w:t>
            </w:r>
          </w:p>
        </w:tc>
      </w:tr>
      <w:tr w:rsidR="00EB30BC" w:rsidRPr="006C58E5" w14:paraId="31F9C5C1" w14:textId="77777777" w:rsidTr="008A333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CE92" w14:textId="52A326C4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</w:rPr>
            </w:pPr>
            <w:r w:rsidRPr="002C71AB">
              <w:rPr>
                <w:rFonts w:ascii="Times New Roman" w:eastAsia="等线" w:hAnsi="Times New Roman"/>
              </w:rPr>
              <w:t>Basal_1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A9C44" w14:textId="7F3FAA43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  <w:i/>
                <w:iCs/>
              </w:rPr>
            </w:pPr>
            <w:r>
              <w:rPr>
                <w:rFonts w:ascii="Times New Roman" w:eastAsia="等线" w:hAnsi="Times New Roman" w:hint="eastAsia"/>
                <w:i/>
                <w:iCs/>
              </w:rPr>
              <w:t>TSLP, IGFBP3</w:t>
            </w:r>
          </w:p>
        </w:tc>
      </w:tr>
      <w:tr w:rsidR="00EB30BC" w:rsidRPr="006C58E5" w14:paraId="7CBEFD79" w14:textId="77777777" w:rsidTr="008A333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49EA" w14:textId="111CEE07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</w:rPr>
            </w:pPr>
            <w:r w:rsidRPr="002C71AB">
              <w:rPr>
                <w:rFonts w:ascii="Times New Roman" w:eastAsia="等线" w:hAnsi="Times New Roman"/>
              </w:rPr>
              <w:t>Basal_</w:t>
            </w:r>
            <w:r>
              <w:rPr>
                <w:rFonts w:ascii="Times New Roman" w:eastAsia="等线" w:hAnsi="Times New Roman" w:hint="eastAsia"/>
              </w:rPr>
              <w:t>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76D1" w14:textId="164CE534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  <w:i/>
                <w:iCs/>
              </w:rPr>
            </w:pPr>
            <w:r>
              <w:rPr>
                <w:rFonts w:ascii="Times New Roman" w:eastAsia="等线" w:hAnsi="Times New Roman" w:hint="eastAsia"/>
                <w:i/>
                <w:iCs/>
                <w:color w:val="000000"/>
              </w:rPr>
              <w:t>COL23A1, FST</w:t>
            </w:r>
          </w:p>
        </w:tc>
      </w:tr>
      <w:tr w:rsidR="00EB30BC" w:rsidRPr="006C58E5" w14:paraId="2537EAEB" w14:textId="77777777" w:rsidTr="008A333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0B16" w14:textId="450370C9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</w:rPr>
            </w:pPr>
            <w:r w:rsidRPr="002C71AB">
              <w:rPr>
                <w:rFonts w:ascii="Times New Roman" w:eastAsia="等线" w:hAnsi="Times New Roman"/>
              </w:rPr>
              <w:t>Basal_</w:t>
            </w:r>
            <w:r>
              <w:rPr>
                <w:rFonts w:ascii="Times New Roman" w:eastAsia="等线" w:hAnsi="Times New Roman" w:hint="eastAsia"/>
              </w:rPr>
              <w:t>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15D8" w14:textId="1BF2C40D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  <w:i/>
                <w:iCs/>
              </w:rPr>
            </w:pPr>
            <w:r>
              <w:rPr>
                <w:rFonts w:ascii="Times New Roman" w:eastAsia="等线" w:hAnsi="Times New Roman" w:hint="eastAsia"/>
                <w:i/>
                <w:iCs/>
              </w:rPr>
              <w:t>IL31RA, POSTN</w:t>
            </w:r>
          </w:p>
        </w:tc>
      </w:tr>
      <w:tr w:rsidR="00EB30BC" w:rsidRPr="006C58E5" w14:paraId="0934D1CC" w14:textId="77777777" w:rsidTr="008A333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FEFA" w14:textId="25621E9D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Differentiated KC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1B335" w14:textId="6FF62D66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  <w:i/>
                <w:iCs/>
              </w:rPr>
            </w:pPr>
            <w:r>
              <w:rPr>
                <w:rFonts w:ascii="Times New Roman" w:eastAsia="等线" w:hAnsi="Times New Roman" w:hint="eastAsia"/>
                <w:i/>
                <w:iCs/>
                <w:color w:val="000000"/>
              </w:rPr>
              <w:t>KRT1, KRT10, KRTDAP</w:t>
            </w:r>
          </w:p>
        </w:tc>
      </w:tr>
      <w:tr w:rsidR="00EB30BC" w:rsidRPr="006C58E5" w14:paraId="04EED543" w14:textId="77777777" w:rsidTr="008A333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34E8" w14:textId="0974F5A0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</w:rPr>
            </w:pPr>
            <w:r w:rsidRPr="002C71AB">
              <w:rPr>
                <w:rFonts w:ascii="Times New Roman" w:eastAsia="等线" w:hAnsi="Times New Roman"/>
              </w:rPr>
              <w:t>Spinous</w:t>
            </w:r>
            <w:r>
              <w:rPr>
                <w:rFonts w:ascii="Times New Roman" w:eastAsia="等线" w:hAnsi="Times New Roman" w:hint="eastAsia"/>
              </w:rPr>
              <w:t>_1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9229" w14:textId="0FB009BE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  <w:i/>
                <w:iCs/>
              </w:rPr>
            </w:pPr>
            <w:r>
              <w:rPr>
                <w:rFonts w:ascii="Times New Roman" w:eastAsia="等线" w:hAnsi="Times New Roman" w:hint="eastAsia"/>
                <w:i/>
                <w:iCs/>
              </w:rPr>
              <w:t>S100A9, S100A8</w:t>
            </w:r>
          </w:p>
        </w:tc>
      </w:tr>
      <w:tr w:rsidR="00EB30BC" w:rsidRPr="006C58E5" w14:paraId="56D40BF8" w14:textId="77777777" w:rsidTr="008A333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1ED0" w14:textId="0157D7E2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</w:rPr>
            </w:pPr>
            <w:r w:rsidRPr="002C71AB">
              <w:rPr>
                <w:rFonts w:ascii="Times New Roman" w:eastAsia="等线" w:hAnsi="Times New Roman"/>
              </w:rPr>
              <w:t>Spinous</w:t>
            </w:r>
            <w:r>
              <w:rPr>
                <w:rFonts w:ascii="Times New Roman" w:eastAsia="等线" w:hAnsi="Times New Roman" w:hint="eastAsia"/>
              </w:rPr>
              <w:t>_2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30998" w14:textId="736032D8" w:rsidR="00EB30BC" w:rsidRPr="006C58E5" w:rsidRDefault="00EB30BC" w:rsidP="008A3330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</w:rPr>
            </w:pPr>
            <w:r>
              <w:rPr>
                <w:rFonts w:ascii="Times New Roman" w:eastAsia="等线" w:hAnsi="Times New Roman" w:hint="eastAsia"/>
                <w:i/>
                <w:iCs/>
                <w:color w:val="000000"/>
              </w:rPr>
              <w:t>SKINT6, KRT6A</w:t>
            </w:r>
          </w:p>
        </w:tc>
      </w:tr>
      <w:tr w:rsidR="00EB30BC" w:rsidRPr="006C58E5" w14:paraId="59866262" w14:textId="77777777" w:rsidTr="008A333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1DC2" w14:textId="530EB744" w:rsidR="00EB30BC" w:rsidRDefault="00EB30BC" w:rsidP="008A3330">
            <w:pPr>
              <w:widowControl/>
              <w:jc w:val="left"/>
              <w:rPr>
                <w:rFonts w:ascii="Times New Roman" w:eastAsia="等线" w:hAnsi="Times New Roman"/>
              </w:rPr>
            </w:pPr>
            <w:r w:rsidRPr="002C71AB">
              <w:rPr>
                <w:rFonts w:ascii="Times New Roman" w:eastAsia="等线" w:hAnsi="Times New Roman"/>
              </w:rPr>
              <w:t>Inner root sheath cell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6E32" w14:textId="23BADD32" w:rsidR="00EB30BC" w:rsidRDefault="00EB30BC" w:rsidP="008A3330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</w:rPr>
            </w:pPr>
            <w:r>
              <w:rPr>
                <w:rFonts w:ascii="Times New Roman" w:eastAsia="等线" w:hAnsi="Times New Roman" w:hint="eastAsia"/>
                <w:i/>
                <w:iCs/>
              </w:rPr>
              <w:t>KRT71, KRT73, TCHH</w:t>
            </w:r>
          </w:p>
        </w:tc>
      </w:tr>
      <w:tr w:rsidR="00EB30BC" w:rsidRPr="006C58E5" w14:paraId="5AA5C0C5" w14:textId="77777777" w:rsidTr="008A3330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2ADD" w14:textId="0FD51D3B" w:rsidR="00EB30BC" w:rsidRPr="002C71AB" w:rsidRDefault="00EB30BC" w:rsidP="008A3330">
            <w:pPr>
              <w:widowControl/>
              <w:jc w:val="left"/>
              <w:rPr>
                <w:rFonts w:ascii="Times New Roman" w:eastAsia="等线" w:hAnsi="Times New Roman"/>
              </w:rPr>
            </w:pPr>
            <w:r>
              <w:rPr>
                <w:rFonts w:ascii="Times New Roman" w:eastAsia="等线" w:hAnsi="Times New Roman" w:hint="eastAsia"/>
              </w:rPr>
              <w:t>Proliferating KC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0AEC" w14:textId="70CB5B69" w:rsidR="00EB30BC" w:rsidRDefault="00EB30BC" w:rsidP="008A3330">
            <w:pPr>
              <w:widowControl/>
              <w:jc w:val="left"/>
              <w:rPr>
                <w:rFonts w:ascii="Times New Roman" w:eastAsia="等线" w:hAnsi="Times New Roman"/>
                <w:i/>
                <w:iCs/>
                <w:color w:val="000000"/>
              </w:rPr>
            </w:pPr>
            <w:r>
              <w:rPr>
                <w:rFonts w:ascii="Times New Roman" w:eastAsia="等线" w:hAnsi="Times New Roman" w:hint="eastAsia"/>
                <w:i/>
                <w:iCs/>
              </w:rPr>
              <w:t>MKI67, TOP2A, HIST1H2AP, HIST1H2AE</w:t>
            </w:r>
          </w:p>
        </w:tc>
      </w:tr>
    </w:tbl>
    <w:p w14:paraId="597B1D16" w14:textId="198E0604" w:rsidR="00EB30BC" w:rsidRPr="00BB2E3A" w:rsidRDefault="00BB2E3A" w:rsidP="00080BB7">
      <w:pPr>
        <w:rPr>
          <w:rFonts w:ascii="Times New Roman" w:eastAsia="等线" w:hAnsi="Times New Roman" w:cs="Times New Roman"/>
          <w:b/>
        </w:rPr>
      </w:pPr>
      <w:r w:rsidRPr="00BB2E3A">
        <w:rPr>
          <w:rFonts w:ascii="Times New Roman" w:eastAsia="等线" w:hAnsi="Times New Roman" w:cs="Times New Roman" w:hint="eastAsia"/>
          <w:b/>
        </w:rPr>
        <w:t>K</w:t>
      </w:r>
      <w:r w:rsidRPr="00BB2E3A">
        <w:rPr>
          <w:rFonts w:ascii="Times New Roman" w:eastAsia="等线" w:hAnsi="Times New Roman" w:cs="Times New Roman"/>
          <w:b/>
        </w:rPr>
        <w:t>C</w:t>
      </w:r>
      <w:r w:rsidRPr="00BB2E3A">
        <w:rPr>
          <w:rFonts w:ascii="Times New Roman" w:eastAsia="等线" w:hAnsi="Times New Roman" w:cs="Times New Roman"/>
          <w:b/>
        </w:rPr>
        <w:t>：</w:t>
      </w:r>
      <w:r w:rsidRPr="00BB2E3A">
        <w:rPr>
          <w:rFonts w:ascii="Times New Roman" w:eastAsia="等线" w:hAnsi="Times New Roman" w:cs="Times New Roman"/>
          <w:b/>
        </w:rPr>
        <w:t>Keratinocytes.</w:t>
      </w:r>
    </w:p>
    <w:p w14:paraId="7EBFC886" w14:textId="77777777" w:rsidR="00BC46A2" w:rsidRPr="00BB2E3A" w:rsidRDefault="00BC46A2">
      <w:pPr>
        <w:rPr>
          <w:rFonts w:ascii="Times New Roman" w:eastAsia="等线" w:hAnsi="Times New Roman" w:cs="Times New Roman"/>
          <w:b/>
        </w:rPr>
      </w:pPr>
    </w:p>
    <w:sectPr w:rsidR="00BC46A2" w:rsidRPr="00BB2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58E4C" w14:textId="77777777" w:rsidR="00A37A1D" w:rsidRDefault="00A37A1D" w:rsidP="00080BB7">
      <w:r>
        <w:separator/>
      </w:r>
    </w:p>
  </w:endnote>
  <w:endnote w:type="continuationSeparator" w:id="0">
    <w:p w14:paraId="7D402BA7" w14:textId="77777777" w:rsidR="00A37A1D" w:rsidRDefault="00A37A1D" w:rsidP="0008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B97F6" w14:textId="77777777" w:rsidR="00A37A1D" w:rsidRDefault="00A37A1D" w:rsidP="00080BB7">
      <w:r>
        <w:separator/>
      </w:r>
    </w:p>
  </w:footnote>
  <w:footnote w:type="continuationSeparator" w:id="0">
    <w:p w14:paraId="79EBF7A4" w14:textId="77777777" w:rsidR="00A37A1D" w:rsidRDefault="00A37A1D" w:rsidP="00080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7C"/>
    <w:rsid w:val="00011F97"/>
    <w:rsid w:val="00022E65"/>
    <w:rsid w:val="00052C8E"/>
    <w:rsid w:val="00080BB7"/>
    <w:rsid w:val="000A34FB"/>
    <w:rsid w:val="000F1965"/>
    <w:rsid w:val="00116C92"/>
    <w:rsid w:val="0012038A"/>
    <w:rsid w:val="00123395"/>
    <w:rsid w:val="0015419B"/>
    <w:rsid w:val="00167222"/>
    <w:rsid w:val="00171A42"/>
    <w:rsid w:val="0018751B"/>
    <w:rsid w:val="00194338"/>
    <w:rsid w:val="001B4E66"/>
    <w:rsid w:val="001C0B98"/>
    <w:rsid w:val="001C6905"/>
    <w:rsid w:val="00211845"/>
    <w:rsid w:val="00234A76"/>
    <w:rsid w:val="00287523"/>
    <w:rsid w:val="00294C69"/>
    <w:rsid w:val="002F4649"/>
    <w:rsid w:val="002F5669"/>
    <w:rsid w:val="00302158"/>
    <w:rsid w:val="00332D0A"/>
    <w:rsid w:val="00332E03"/>
    <w:rsid w:val="00372F03"/>
    <w:rsid w:val="00374F08"/>
    <w:rsid w:val="00394B1A"/>
    <w:rsid w:val="003D2F1F"/>
    <w:rsid w:val="003E782E"/>
    <w:rsid w:val="00404612"/>
    <w:rsid w:val="004539B0"/>
    <w:rsid w:val="00492ECB"/>
    <w:rsid w:val="004B0413"/>
    <w:rsid w:val="004D3144"/>
    <w:rsid w:val="005067DB"/>
    <w:rsid w:val="00523F95"/>
    <w:rsid w:val="0052654E"/>
    <w:rsid w:val="00532948"/>
    <w:rsid w:val="00552285"/>
    <w:rsid w:val="00571130"/>
    <w:rsid w:val="0057339B"/>
    <w:rsid w:val="00577BCB"/>
    <w:rsid w:val="00583821"/>
    <w:rsid w:val="005A2549"/>
    <w:rsid w:val="005A5E16"/>
    <w:rsid w:val="005A6AB0"/>
    <w:rsid w:val="005A7B6C"/>
    <w:rsid w:val="005B45F2"/>
    <w:rsid w:val="005F2844"/>
    <w:rsid w:val="00627A47"/>
    <w:rsid w:val="006428E5"/>
    <w:rsid w:val="00686AEF"/>
    <w:rsid w:val="006948CB"/>
    <w:rsid w:val="00694F9D"/>
    <w:rsid w:val="006C3FA9"/>
    <w:rsid w:val="006C52B4"/>
    <w:rsid w:val="006F67AC"/>
    <w:rsid w:val="00724946"/>
    <w:rsid w:val="00771024"/>
    <w:rsid w:val="007A4B73"/>
    <w:rsid w:val="007D71C3"/>
    <w:rsid w:val="007E1269"/>
    <w:rsid w:val="007F4E7D"/>
    <w:rsid w:val="00801E44"/>
    <w:rsid w:val="0080430E"/>
    <w:rsid w:val="00805EA6"/>
    <w:rsid w:val="00821023"/>
    <w:rsid w:val="00824B1F"/>
    <w:rsid w:val="0084405A"/>
    <w:rsid w:val="00851722"/>
    <w:rsid w:val="0085384C"/>
    <w:rsid w:val="0086444A"/>
    <w:rsid w:val="008A1089"/>
    <w:rsid w:val="008A5D1A"/>
    <w:rsid w:val="008B6221"/>
    <w:rsid w:val="008D6939"/>
    <w:rsid w:val="009602CE"/>
    <w:rsid w:val="009A25AB"/>
    <w:rsid w:val="009B2C8D"/>
    <w:rsid w:val="009E702A"/>
    <w:rsid w:val="00A37A1D"/>
    <w:rsid w:val="00A53A4F"/>
    <w:rsid w:val="00A64495"/>
    <w:rsid w:val="00A80581"/>
    <w:rsid w:val="00B10E93"/>
    <w:rsid w:val="00B209A2"/>
    <w:rsid w:val="00B812C3"/>
    <w:rsid w:val="00B907F8"/>
    <w:rsid w:val="00BB2E3A"/>
    <w:rsid w:val="00BB5E14"/>
    <w:rsid w:val="00BC46A2"/>
    <w:rsid w:val="00BD2464"/>
    <w:rsid w:val="00C2577C"/>
    <w:rsid w:val="00C62D2D"/>
    <w:rsid w:val="00C81B7F"/>
    <w:rsid w:val="00CA5CB4"/>
    <w:rsid w:val="00CB0D63"/>
    <w:rsid w:val="00CB2305"/>
    <w:rsid w:val="00CB3FD6"/>
    <w:rsid w:val="00CD424C"/>
    <w:rsid w:val="00CF76A6"/>
    <w:rsid w:val="00D166E7"/>
    <w:rsid w:val="00D43023"/>
    <w:rsid w:val="00D96956"/>
    <w:rsid w:val="00DD5804"/>
    <w:rsid w:val="00E1777E"/>
    <w:rsid w:val="00E31F2D"/>
    <w:rsid w:val="00E34FB2"/>
    <w:rsid w:val="00E406A5"/>
    <w:rsid w:val="00E55D1B"/>
    <w:rsid w:val="00EB30BC"/>
    <w:rsid w:val="00EC219C"/>
    <w:rsid w:val="00EE3E27"/>
    <w:rsid w:val="00F06FE4"/>
    <w:rsid w:val="00F11BE6"/>
    <w:rsid w:val="00F132BE"/>
    <w:rsid w:val="00F15D0D"/>
    <w:rsid w:val="00F36B57"/>
    <w:rsid w:val="00F6291E"/>
    <w:rsid w:val="00F729E8"/>
    <w:rsid w:val="00F74510"/>
    <w:rsid w:val="00F9321E"/>
    <w:rsid w:val="00F94F94"/>
    <w:rsid w:val="00F96C33"/>
    <w:rsid w:val="00FA337B"/>
    <w:rsid w:val="00FC034B"/>
    <w:rsid w:val="00FE055C"/>
    <w:rsid w:val="00FF1AB4"/>
    <w:rsid w:val="00FF6023"/>
    <w:rsid w:val="00FF6DFA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E28B7"/>
  <w15:chartTrackingRefBased/>
  <w15:docId w15:val="{588A7E15-1A59-4C80-94F8-4656F077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0B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0B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0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0BB7"/>
    <w:rPr>
      <w:sz w:val="18"/>
      <w:szCs w:val="18"/>
    </w:rPr>
  </w:style>
  <w:style w:type="table" w:customStyle="1" w:styleId="1">
    <w:name w:val="网格型1"/>
    <w:basedOn w:val="a1"/>
    <w:next w:val="a5"/>
    <w:uiPriority w:val="39"/>
    <w:rsid w:val="00080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80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灵萱 周</dc:creator>
  <cp:keywords/>
  <dc:description/>
  <cp:lastModifiedBy>Zjh</cp:lastModifiedBy>
  <cp:revision>223</cp:revision>
  <dcterms:created xsi:type="dcterms:W3CDTF">2024-06-29T06:32:00Z</dcterms:created>
  <dcterms:modified xsi:type="dcterms:W3CDTF">2024-08-09T10:36:00Z</dcterms:modified>
</cp:coreProperties>
</file>